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33E" w:rsidRPr="00E6033E" w:rsidRDefault="00E6033E" w:rsidP="00E6033E">
      <w:pPr>
        <w:pBdr>
          <w:bottom w:val="single" w:sz="6" w:space="8" w:color="000000"/>
        </w:pBdr>
        <w:shd w:val="clear" w:color="auto" w:fill="FFFFFF"/>
        <w:spacing w:after="75" w:line="390" w:lineRule="atLeast"/>
        <w:outlineLvl w:val="2"/>
        <w:rPr>
          <w:rFonts w:ascii="Helvetica" w:eastAsia="Times New Roman" w:hAnsi="Helvetica" w:cs="Helvetica"/>
          <w:b/>
          <w:bCs/>
          <w:color w:val="700015"/>
          <w:sz w:val="36"/>
          <w:szCs w:val="36"/>
          <w:lang w:val="en"/>
        </w:rPr>
      </w:pPr>
      <w:r w:rsidRPr="00E6033E">
        <w:rPr>
          <w:rFonts w:ascii="Helvetica" w:eastAsia="Times New Roman" w:hAnsi="Helvetica" w:cs="Helvetica"/>
          <w:b/>
          <w:bCs/>
          <w:color w:val="700015"/>
          <w:sz w:val="36"/>
          <w:szCs w:val="36"/>
          <w:lang w:val="en"/>
        </w:rPr>
        <w:t>Enhanced TEKS Clarification</w:t>
      </w:r>
    </w:p>
    <w:p w:rsidR="00E6033E" w:rsidRPr="00E6033E" w:rsidRDefault="00E6033E" w:rsidP="00E6033E">
      <w:pPr>
        <w:shd w:val="clear" w:color="auto" w:fill="FFFFFF"/>
        <w:spacing w:before="75" w:after="75" w:line="390" w:lineRule="atLeast"/>
        <w:outlineLvl w:val="2"/>
        <w:rPr>
          <w:rFonts w:ascii="Helvetica" w:eastAsia="Times New Roman" w:hAnsi="Helvetica" w:cs="Helvetica"/>
          <w:b/>
          <w:bCs/>
          <w:color w:val="000000"/>
          <w:sz w:val="27"/>
          <w:szCs w:val="27"/>
          <w:lang w:val="en"/>
        </w:rPr>
      </w:pPr>
      <w:r w:rsidRPr="00E6033E">
        <w:rPr>
          <w:rFonts w:ascii="Helvetica" w:eastAsia="Times New Roman" w:hAnsi="Helvetica" w:cs="Helvetica"/>
          <w:b/>
          <w:bCs/>
          <w:color w:val="000000"/>
          <w:sz w:val="27"/>
          <w:szCs w:val="27"/>
          <w:lang w:val="en"/>
        </w:rPr>
        <w:t>Mathematics</w:t>
      </w:r>
    </w:p>
    <w:p w:rsidR="00E6033E" w:rsidRPr="00E6033E" w:rsidRDefault="00E6033E" w:rsidP="00E6033E">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E6033E">
        <w:rPr>
          <w:rFonts w:ascii="Helvetica" w:eastAsia="Times New Roman" w:hAnsi="Helvetica" w:cs="Helvetica"/>
          <w:b/>
          <w:bCs/>
          <w:color w:val="4A4F5A"/>
          <w:sz w:val="23"/>
          <w:szCs w:val="23"/>
          <w:lang w:val="en"/>
        </w:rPr>
        <w:t xml:space="preserve">Grade 8 </w:t>
      </w:r>
    </w:p>
    <w:p w:rsidR="00E6033E" w:rsidRPr="00E6033E" w:rsidRDefault="00E6033E" w:rsidP="00E6033E">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E6033E">
        <w:rPr>
          <w:rFonts w:ascii="Helvetica" w:eastAsia="Times New Roman" w:hAnsi="Helvetica" w:cs="Helvetica"/>
          <w:b/>
          <w:bCs/>
          <w:color w:val="4A4F5A"/>
          <w:sz w:val="23"/>
          <w:szCs w:val="23"/>
          <w:lang w:val="en"/>
        </w:rPr>
        <w:t xml:space="preserve">2014 - 2015 </w:t>
      </w:r>
    </w:p>
    <w:tbl>
      <w:tblPr>
        <w:tblW w:w="5000" w:type="pct"/>
        <w:tblBorders>
          <w:top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53"/>
        <w:gridCol w:w="13705"/>
      </w:tblGrid>
      <w:tr w:rsidR="00E6033E" w:rsidRPr="00E6033E" w:rsidTr="00E6033E">
        <w:trPr>
          <w:tblHeader/>
        </w:trPr>
        <w:tc>
          <w:tcPr>
            <w:tcW w:w="5000" w:type="pct"/>
            <w:gridSpan w:val="2"/>
            <w:tcBorders>
              <w:top w:val="nil"/>
              <w:left w:val="single" w:sz="6" w:space="0" w:color="000000"/>
              <w:bottom w:val="single" w:sz="6" w:space="0" w:color="000000"/>
            </w:tcBorders>
            <w:shd w:val="clear" w:color="auto" w:fill="E6E6E6"/>
            <w:tcMar>
              <w:top w:w="75" w:type="dxa"/>
              <w:left w:w="150" w:type="dxa"/>
              <w:bottom w:w="75" w:type="dxa"/>
              <w:right w:w="0" w:type="dxa"/>
            </w:tcMar>
            <w:vAlign w:val="center"/>
            <w:hideMark/>
          </w:tcPr>
          <w:p w:rsidR="00E6033E" w:rsidRPr="00E6033E" w:rsidRDefault="00E6033E" w:rsidP="00E6033E">
            <w:pPr>
              <w:spacing w:after="0" w:line="180" w:lineRule="atLeast"/>
              <w:jc w:val="center"/>
              <w:rPr>
                <w:rFonts w:ascii="Helvetica" w:eastAsia="Times New Roman" w:hAnsi="Helvetica" w:cs="Helvetica"/>
                <w:b/>
                <w:bCs/>
                <w:color w:val="000000"/>
                <w:sz w:val="15"/>
                <w:szCs w:val="15"/>
              </w:rPr>
            </w:pPr>
            <w:r w:rsidRPr="00E6033E">
              <w:rPr>
                <w:rFonts w:ascii="Helvetica" w:eastAsia="Times New Roman" w:hAnsi="Helvetica" w:cs="Helvetica"/>
                <w:b/>
                <w:bCs/>
                <w:color w:val="000000"/>
                <w:sz w:val="15"/>
                <w:szCs w:val="15"/>
              </w:rPr>
              <w:t>Grade 8</w:t>
            </w: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color w:val="4A4F5A"/>
                <w:sz w:val="20"/>
                <w:szCs w:val="20"/>
              </w:rPr>
              <w:t>§111.25. Implementation of Texas Essential Knowledge and Skills for Mathematics, Middle School, Adopted 2012.</w:t>
            </w:r>
          </w:p>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i/>
                <w:iCs/>
                <w:color w:val="4A4F5A"/>
                <w:sz w:val="20"/>
                <w:szCs w:val="20"/>
              </w:rPr>
              <w:t>Source: The provisions of this §111.25 adopted to be effective September 10, 2012, 37 TexReg 7109.</w:t>
            </w:r>
          </w:p>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color w:val="4A4F5A"/>
                <w:sz w:val="20"/>
                <w:szCs w:val="20"/>
              </w:rPr>
              <w:t>§111.28. Grade 8, Adopted 2012.</w:t>
            </w: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E6033E" w:rsidRPr="00E6033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8.Intro.1</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The desire to achieve educational excellence is the driving force behind the Texas essential knowledge and skills for mathematics, guided by the college and career readiness standards. By embedding statistics, probability, and finance, while focusing on computational thinking, mathematical fluency, and solid understanding, Texas will lead the way in mathematics education and prepare all Texas students for the challenges they will face in the 21st century.</w:t>
                  </w:r>
                </w:p>
              </w:tc>
            </w:tr>
          </w:tbl>
          <w:p w:rsidR="00E6033E" w:rsidRPr="00E6033E" w:rsidRDefault="00E6033E" w:rsidP="00E6033E">
            <w:pPr>
              <w:spacing w:after="0" w:line="270" w:lineRule="atLeast"/>
              <w:rPr>
                <w:rFonts w:ascii="Helvetica" w:eastAsia="Times New Roman" w:hAnsi="Helvetica" w:cs="Helvetica"/>
                <w:color w:val="4A4F5A"/>
                <w:sz w:val="20"/>
                <w:szCs w:val="20"/>
              </w:rPr>
            </w:pP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E6033E" w:rsidRPr="00E6033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8.Intro.2</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The process standards describe ways in which students are expected to engage in the content. The placement of the process standards at the beginning of the knowledge and skills listed for each grade and course is intentional. The process standards weave the other knowledge and skills together so that students may be successful problem solvers and use mathematics efficiently and effectively in daily life. The process standards are integrated at every grade level and course. When possible, students will apply mathematics to problems arising in everyday life, society, and the workplace. Students will use a problem-solving model that incorporates analyzing given information, formulating a plan or strategy, determining a solution, justifying the solution, and evaluating the problem-solving process and the reasonableness of the solution. Students will select appropriate tools such as real objects, manipulatives, algorithms, paper and pencil, and technology and techniques such as mental math, estimation, number sense, and generalization and abstraction to solve problems. Students will effectively communicate mathematical ideas, reasoning, and their implications using multiple representations such as symbols, diagrams, graphs, computer programs, and language. Students will use mathematical relationships to generate solutions and make connections and predictions. Students will analyze mathematical relationships to connect and communicate mathematical ideas. Students will display, explain, or justify mathematical ideas and arguments using precise mathematical language in written or oral communication.</w:t>
                  </w:r>
                </w:p>
              </w:tc>
            </w:tr>
          </w:tbl>
          <w:p w:rsidR="00E6033E" w:rsidRPr="00E6033E" w:rsidRDefault="00E6033E" w:rsidP="00E6033E">
            <w:pPr>
              <w:spacing w:after="0" w:line="270" w:lineRule="atLeast"/>
              <w:rPr>
                <w:rFonts w:ascii="Helvetica" w:eastAsia="Times New Roman" w:hAnsi="Helvetica" w:cs="Helvetica"/>
                <w:color w:val="4A4F5A"/>
                <w:sz w:val="20"/>
                <w:szCs w:val="20"/>
              </w:rPr>
            </w:pP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E6033E" w:rsidRPr="00E6033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8.Intro.3</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 xml:space="preserve">The primary focal areas in Grade 8 are proportionality; expressions, equations, relationships, and foundations of functions; and measurement and data. Students use concepts, algorithms, and properties of real numbers to explore mathematical relationships and to describe increasingly complex situations. Students use concepts of proportionality to explore, develop, and communicate mathematical relationships. Students use algebraic thinking to describe how a change in one quantity in a relationship results in a change in the other. Students connect verbal, numeric, graphic, and symbolic representations of relationships, including equations and inequalities. Students begin to develop an understanding of functional relationships. Students use geometric properties and relationships, as well as spatial reasoning, to model and analyze situations and solve problems. Students communicate information about geometric figures or situations by quantifying attributes, generalize procedures from measurement experiences, and use the procedures to solve problems. Students use appropriate statistics, representations of data, and reasoning to draw conclusions, evaluate arguments, and make recommendations. While the use of all types of technology is important, the emphasis </w:t>
                  </w:r>
                  <w:r w:rsidRPr="00E6033E">
                    <w:rPr>
                      <w:rFonts w:ascii="Helvetica" w:eastAsia="Times New Roman" w:hAnsi="Helvetica" w:cs="Helvetica"/>
                      <w:color w:val="4A4F5A"/>
                      <w:sz w:val="18"/>
                      <w:szCs w:val="18"/>
                    </w:rPr>
                    <w:lastRenderedPageBreak/>
                    <w:t>on algebra readiness skills necessitates the implementation of graphing technology.</w:t>
                  </w:r>
                </w:p>
              </w:tc>
            </w:tr>
          </w:tbl>
          <w:p w:rsidR="00E6033E" w:rsidRPr="00E6033E" w:rsidRDefault="00E6033E" w:rsidP="00E6033E">
            <w:pPr>
              <w:spacing w:after="0" w:line="270" w:lineRule="atLeast"/>
              <w:rPr>
                <w:rFonts w:ascii="Helvetica" w:eastAsia="Times New Roman" w:hAnsi="Helvetica" w:cs="Helvetica"/>
                <w:color w:val="4A4F5A"/>
                <w:sz w:val="20"/>
                <w:szCs w:val="20"/>
              </w:rPr>
            </w:pP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E6033E" w:rsidRPr="00E6033E">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lastRenderedPageBreak/>
                    <w:t>8.Intro.4</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18"/>
                      <w:szCs w:val="18"/>
                    </w:rPr>
                  </w:pPr>
                  <w:r w:rsidRPr="00E6033E">
                    <w:rPr>
                      <w:rFonts w:ascii="Helvetica" w:eastAsia="Times New Roman" w:hAnsi="Helvetica" w:cs="Helvetica"/>
                      <w:color w:val="4A4F5A"/>
                      <w:sz w:val="18"/>
                      <w:szCs w:val="18"/>
                    </w:rPr>
                    <w:t>Statements that contain the word "including" reference content that must be mastered, while those containing the phrase "such as" are intended as possible illustrative examples.</w:t>
                  </w:r>
                </w:p>
              </w:tc>
            </w:tr>
          </w:tbl>
          <w:p w:rsidR="00E6033E" w:rsidRPr="00E6033E" w:rsidRDefault="00E6033E" w:rsidP="00E6033E">
            <w:pPr>
              <w:spacing w:after="0" w:line="270" w:lineRule="atLeast"/>
              <w:rPr>
                <w:rFonts w:ascii="Helvetica" w:eastAsia="Times New Roman" w:hAnsi="Helvetica" w:cs="Helvetica"/>
                <w:color w:val="4A4F5A"/>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6" w:tgtFrame="_blank" w:history="1">
              <w:r w:rsidRPr="00E6033E">
                <w:rPr>
                  <w:rFonts w:ascii="Helvetica" w:eastAsia="Times New Roman" w:hAnsi="Helvetica" w:cs="Helvetica"/>
                  <w:b/>
                  <w:bCs/>
                  <w:i/>
                  <w:iCs/>
                  <w:color w:val="4B74C8"/>
                  <w:sz w:val="20"/>
                  <w:szCs w:val="20"/>
                  <w:u w:val="single"/>
                </w:rPr>
                <w:t>8.1</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Mathematical process standards. The student uses mathematical processes to acquire and demonstrate mathematical understanding.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7" w:tgtFrame="_blank" w:history="1">
              <w:r w:rsidRPr="00E6033E">
                <w:rPr>
                  <w:rFonts w:ascii="Helvetica" w:eastAsia="Times New Roman" w:hAnsi="Helvetica" w:cs="Helvetica"/>
                  <w:b/>
                  <w:bCs/>
                  <w:color w:val="4B74C8"/>
                  <w:sz w:val="20"/>
                  <w:szCs w:val="20"/>
                  <w:u w:val="single"/>
                </w:rPr>
                <w:t>8.1A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Apply mathematics to problems arising in everyday life, society, and the workplace.</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Apply mathematics to problems arising in everyday life, society, and the workplace.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Apply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MATHEMATICS TO PROBLEMS ARISING IN EVERYDAY LIFE, SOCIETY, AND THE WORKPLACE</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    </w:t>
            </w:r>
          </w:p>
          <w:p w:rsidR="00E6033E" w:rsidRPr="00E6033E" w:rsidRDefault="00E6033E" w:rsidP="00E6033E">
            <w:pPr>
              <w:numPr>
                <w:ilvl w:val="0"/>
                <w:numId w:val="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8" w:tgtFrame="_blank" w:history="1">
              <w:r w:rsidRPr="00E6033E">
                <w:rPr>
                  <w:rFonts w:ascii="Helvetica" w:eastAsia="Times New Roman" w:hAnsi="Helvetica" w:cs="Helvetica"/>
                  <w:b/>
                  <w:bCs/>
                  <w:color w:val="4B74C8"/>
                  <w:sz w:val="20"/>
                  <w:szCs w:val="20"/>
                  <w:u w:val="single"/>
                </w:rPr>
                <w:t>8.1B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PROBLEM-SOLVING MODEL THAT INCORPORATES ANALYZING GIVEN INFORMATION, FORMULATING A PLAN OR STRATEGY, DETERMINING A SOLUTION, JUSTIFYING THE SOLUTION, AND EVALUATING THE PROBLEM-SOLVING PROCESS AND THE REASONABLENESS OF THE SOLUTION</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Note(s):    </w:t>
            </w:r>
          </w:p>
          <w:p w:rsidR="00E6033E" w:rsidRPr="00E6033E" w:rsidRDefault="00E6033E" w:rsidP="00E6033E">
            <w:pPr>
              <w:numPr>
                <w:ilvl w:val="0"/>
                <w:numId w:val="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9" w:tgtFrame="_blank" w:history="1">
              <w:r w:rsidRPr="00E6033E">
                <w:rPr>
                  <w:rFonts w:ascii="Helvetica" w:eastAsia="Times New Roman" w:hAnsi="Helvetica" w:cs="Helvetica"/>
                  <w:b/>
                  <w:bCs/>
                  <w:color w:val="4B74C8"/>
                  <w:sz w:val="20"/>
                  <w:szCs w:val="20"/>
                  <w:u w:val="single"/>
                </w:rPr>
                <w:t>8.1C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Select tools, including real objects, manipulatives, paper and pencil, and technology as appropriate, and techniques, including mental math, estimation, and number sense as appropriate, to solve problems.</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Select tools, including real objects, manipulatives, paper and pencil, and technology as appropriate, and techniques, including mental math, estimation, and number sense as appropriate, to solve problems.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Select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TOOLS, INCLUDING REAL OBJECTS, MANIPULATIVES, PAPER AND PENCIL, AND TECHNOLOGY AS APPROPRIATE, TO SOLVE PROBLEMS</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Select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TECHNIQUES, INCLUDING MENTAL MATH, ESTIMATION, AND NUMBER SENSE AS APPROPRIATE, TO SOLVE PROBLEMS</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    </w:t>
            </w:r>
          </w:p>
          <w:p w:rsidR="00E6033E" w:rsidRPr="00E6033E" w:rsidRDefault="00E6033E" w:rsidP="00E6033E">
            <w:pPr>
              <w:numPr>
                <w:ilvl w:val="0"/>
                <w:numId w:val="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0" w:tgtFrame="_blank" w:history="1">
              <w:r w:rsidRPr="00E6033E">
                <w:rPr>
                  <w:rFonts w:ascii="Helvetica" w:eastAsia="Times New Roman" w:hAnsi="Helvetica" w:cs="Helvetica"/>
                  <w:b/>
                  <w:bCs/>
                  <w:color w:val="4B74C8"/>
                  <w:sz w:val="20"/>
                  <w:szCs w:val="20"/>
                  <w:u w:val="single"/>
                </w:rPr>
                <w:t>8.1D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lastRenderedPageBreak/>
              <w:t>Communicate mathematical ideas, reasoning, and their implications using multiple representations, including symbols, diagrams, graphs, and language as appropriate.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Communicate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MATHEMATICAL IDEAS, REASONING, AND THEIR IMPLICATIONS USING MULTIPLE REPRESENTATIONS, INCLUDING SYMBOLS, DIAGRAMS, GRAPHS, AND LANGUAGE AS APPROPRIATE</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    </w:t>
            </w:r>
          </w:p>
          <w:p w:rsidR="00E6033E" w:rsidRPr="00E6033E" w:rsidRDefault="00E6033E" w:rsidP="00E6033E">
            <w:pPr>
              <w:numPr>
                <w:ilvl w:val="0"/>
                <w:numId w:val="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1" w:tgtFrame="_blank" w:history="1">
              <w:r w:rsidRPr="00E6033E">
                <w:rPr>
                  <w:rFonts w:ascii="Helvetica" w:eastAsia="Times New Roman" w:hAnsi="Helvetica" w:cs="Helvetica"/>
                  <w:b/>
                  <w:bCs/>
                  <w:color w:val="4B74C8"/>
                  <w:sz w:val="20"/>
                  <w:szCs w:val="20"/>
                  <w:u w:val="single"/>
                </w:rPr>
                <w:t>8.1E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Create and use representations to organize, record, and communicate mathematical ideas.</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Create and use representations to organize, record, and communicate mathematical ideas.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Create, 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REPRESENTATIONS TO ORGANIZE, RECORD, AND COMMUNICATE MATHEMATICAL IDEAS</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    </w:t>
            </w:r>
          </w:p>
          <w:p w:rsidR="00E6033E" w:rsidRPr="00E6033E" w:rsidRDefault="00E6033E" w:rsidP="00E6033E">
            <w:pPr>
              <w:numPr>
                <w:ilvl w:val="0"/>
                <w:numId w:val="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1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2" w:tgtFrame="_blank" w:history="1">
              <w:r w:rsidRPr="00E6033E">
                <w:rPr>
                  <w:rFonts w:ascii="Helvetica" w:eastAsia="Times New Roman" w:hAnsi="Helvetica" w:cs="Helvetica"/>
                  <w:b/>
                  <w:bCs/>
                  <w:color w:val="4B74C8"/>
                  <w:sz w:val="20"/>
                  <w:szCs w:val="20"/>
                  <w:u w:val="single"/>
                </w:rPr>
                <w:t>8.1F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Analyze mathematical relationships to connect and communicate mathematical ideas.</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lastRenderedPageBreak/>
              <w:t>Analyze mathematical relationships to connect and communicate mathematical ideas.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Analyze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MATHEMATICAL RELATIONSHIPS TO CONNECT AND COMMUNICATE MATHEMATICAL IDEAS</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    </w:t>
            </w:r>
          </w:p>
          <w:p w:rsidR="00E6033E" w:rsidRPr="00E6033E" w:rsidRDefault="00E6033E" w:rsidP="00E6033E">
            <w:pPr>
              <w:numPr>
                <w:ilvl w:val="0"/>
                <w:numId w:val="1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1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1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1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3" w:tgtFrame="_blank" w:history="1">
              <w:r w:rsidRPr="00E6033E">
                <w:rPr>
                  <w:rFonts w:ascii="Helvetica" w:eastAsia="Times New Roman" w:hAnsi="Helvetica" w:cs="Helvetica"/>
                  <w:b/>
                  <w:bCs/>
                  <w:color w:val="4B74C8"/>
                  <w:sz w:val="20"/>
                  <w:szCs w:val="20"/>
                  <w:u w:val="single"/>
                </w:rPr>
                <w:t>8.1G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Display, Explain, Justify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MATHEMATICAL IDEAS AND ARGUMENTS USING PRECISE MATHEMATICAL LANGUAGE IN WRITTEN OR ORAL COMMUNICATION</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    </w:t>
            </w:r>
          </w:p>
          <w:p w:rsidR="00E6033E" w:rsidRPr="00E6033E" w:rsidRDefault="00E6033E" w:rsidP="00E6033E">
            <w:pPr>
              <w:numPr>
                <w:ilvl w:val="0"/>
                <w:numId w:val="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The mathematical process standards may be applied to all content standards as appropriate.</w:t>
            </w:r>
          </w:p>
          <w:p w:rsidR="00E6033E" w:rsidRPr="00E6033E" w:rsidRDefault="00E6033E" w:rsidP="00E6033E">
            <w:pPr>
              <w:numPr>
                <w:ilvl w:val="0"/>
                <w:numId w:val="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TxCCRS:</w:t>
            </w:r>
          </w:p>
          <w:p w:rsidR="00E6033E" w:rsidRPr="00E6033E" w:rsidRDefault="00E6033E" w:rsidP="00E6033E">
            <w:pPr>
              <w:numPr>
                <w:ilvl w:val="1"/>
                <w:numId w:val="1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14" w:tgtFrame="_blank" w:history="1">
              <w:r w:rsidRPr="00E6033E">
                <w:rPr>
                  <w:rFonts w:ascii="Helvetica" w:eastAsia="Times New Roman" w:hAnsi="Helvetica" w:cs="Helvetica"/>
                  <w:b/>
                  <w:bCs/>
                  <w:i/>
                  <w:iCs/>
                  <w:color w:val="4B74C8"/>
                  <w:sz w:val="20"/>
                  <w:szCs w:val="20"/>
                  <w:u w:val="single"/>
                </w:rPr>
                <w:t>8.2</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Number and operations. The student applies mathematical process standards to represent and use real numbers in a variety of forms.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5" w:tgtFrame="_blank" w:history="1">
              <w:r w:rsidRPr="00E6033E">
                <w:rPr>
                  <w:rFonts w:ascii="Helvetica" w:eastAsia="Times New Roman" w:hAnsi="Helvetica" w:cs="Helvetica"/>
                  <w:b/>
                  <w:bCs/>
                  <w:color w:val="4B74C8"/>
                  <w:sz w:val="20"/>
                  <w:szCs w:val="20"/>
                  <w:u w:val="single"/>
                </w:rPr>
                <w:t>8.2A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Extend previous knowledge of sets and subsets using a visual representation to describe relationships between sets of real numbers.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Extend previous knowledge of sets and subsets using a visual representation to describe relationships between sets of real numbers.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Extend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PREVIOUS KNOWLEDGE OF SETS AND SUBSETS USING A VISUAL REPRESENTATION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Counting (natural) numbers – the set of positive numbers that begins at one and increases by increments of one each time {1, 2, 3, ..., </w:t>
            </w:r>
            <w:r w:rsidRPr="00E6033E">
              <w:rPr>
                <w:rFonts w:ascii="Helvetica" w:eastAsia="Times New Roman" w:hAnsi="Helvetica" w:cs="Helvetica"/>
                <w:i/>
                <w:iCs/>
                <w:color w:val="0A0AFF"/>
                <w:sz w:val="20"/>
                <w:szCs w:val="20"/>
              </w:rPr>
              <w:t>n</w:t>
            </w:r>
            <w:r w:rsidRPr="00E6033E">
              <w:rPr>
                <w:rFonts w:ascii="Helvetica" w:eastAsia="Times New Roman" w:hAnsi="Helvetica" w:cs="Helvetica"/>
                <w:color w:val="0A0AFF"/>
                <w:sz w:val="20"/>
                <w:szCs w:val="20"/>
              </w:rPr>
              <w:t>}</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 – the set of counting (natural) numbers and zero {0, 1, 2, 3, ..., </w:t>
            </w:r>
            <w:r w:rsidRPr="00E6033E">
              <w:rPr>
                <w:rFonts w:ascii="Helvetica" w:eastAsia="Times New Roman" w:hAnsi="Helvetica" w:cs="Helvetica"/>
                <w:i/>
                <w:iCs/>
                <w:color w:val="0A0AFF"/>
                <w:sz w:val="20"/>
                <w:szCs w:val="20"/>
              </w:rPr>
              <w:t>n</w:t>
            </w:r>
            <w:r w:rsidRPr="00E6033E">
              <w:rPr>
                <w:rFonts w:ascii="Helvetica" w:eastAsia="Times New Roman" w:hAnsi="Helvetica" w:cs="Helvetica"/>
                <w:color w:val="0A0AFF"/>
                <w:sz w:val="20"/>
                <w:szCs w:val="20"/>
              </w:rPr>
              <w:t>}</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 – the set of counting (natural numbers), their opposites, and zero {-</w:t>
            </w:r>
            <w:r w:rsidRPr="00E6033E">
              <w:rPr>
                <w:rFonts w:ascii="Helvetica" w:eastAsia="Times New Roman" w:hAnsi="Helvetica" w:cs="Helvetica"/>
                <w:i/>
                <w:iCs/>
                <w:color w:val="0A0AFF"/>
                <w:sz w:val="20"/>
                <w:szCs w:val="20"/>
              </w:rPr>
              <w:t>n</w:t>
            </w:r>
            <w:r w:rsidRPr="00E6033E">
              <w:rPr>
                <w:rFonts w:ascii="Helvetica" w:eastAsia="Times New Roman" w:hAnsi="Helvetica" w:cs="Helvetica"/>
                <w:color w:val="0A0AFF"/>
                <w:sz w:val="20"/>
                <w:szCs w:val="20"/>
              </w:rPr>
              <w:t>, …, -3, -2, -1, 0, 1, 2, 3, ...,</w:t>
            </w:r>
            <w:r w:rsidRPr="00E6033E">
              <w:rPr>
                <w:rFonts w:ascii="Helvetica" w:eastAsia="Times New Roman" w:hAnsi="Helvetica" w:cs="Helvetica"/>
                <w:i/>
                <w:iCs/>
                <w:color w:val="0A0AFF"/>
                <w:sz w:val="20"/>
                <w:szCs w:val="20"/>
              </w:rPr>
              <w:t> n</w:t>
            </w:r>
            <w:r w:rsidRPr="00E6033E">
              <w:rPr>
                <w:rFonts w:ascii="Helvetica" w:eastAsia="Times New Roman" w:hAnsi="Helvetica" w:cs="Helvetica"/>
                <w:color w:val="0A0AFF"/>
                <w:sz w:val="20"/>
                <w:szCs w:val="20"/>
              </w:rPr>
              <w:t>}. The set of integers is denoted by the symbol Z.</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06" name="Picture 30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305" name="Picture 305"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etc.). The set of rational numbers is denoted by the symbol Q.</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Irrational numbers – the set of numbers that cannot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04" name="Picture 30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Real numbers – the set of rational and irrational numbers. The set of real numbers is denoted by the symbol R.</w:t>
            </w:r>
          </w:p>
          <w:p w:rsidR="00E6033E" w:rsidRPr="00E6033E" w:rsidRDefault="00E6033E" w:rsidP="00E6033E">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Visual representations of the relationships between sets and subsets of real numbers</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2377440"/>
                  <wp:effectExtent l="0" t="0" r="7620" b="3810"/>
                  <wp:docPr id="303" name="Picture 303" descr="http://files5.teksresourcesystem.net/05301608104509619300310325108220517112408918012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5.teksresourcesystem.net/053016081045096193003103251082205171124089180123/Download.ashx?hash=2.2&amp;w=7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12280" cy="237744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To Describe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RELATIONSHIPS BETWEEN SETS OF REAL NUMBERS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All counting (natural) numbers are a subset of whole numbers, integers, rational numbers, and real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Two is a counting (natural) number, whole number, integer, rational number, and real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All whole numbers are a subset of integers, rational numbers, and real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Zero is a whole number, integer, rational number, and real number, but not a counting (natural)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All integers are a subset of rational numbers and real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Negative two is an integer, rational number, and real number, but neither a whole number nor counting (natural)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All counting (natural) numbers, whole numbers, and integers are a subset of rational numbers and real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Four is a counting (natural) number, whole number, integer, rational number, and real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Not all rational numbers are integers, whole numbers, or counting (natural)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One-half is a rational number but not an integer, whole number, or counting (natural)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Terminating and repeating decimals are rational numbers but not integers, whole numbers, or counting (natural)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Pr>
                <w:rFonts w:ascii="Helvetica" w:eastAsia="Times New Roman" w:hAnsi="Helvetica" w:cs="Helvetica"/>
                <w:noProof/>
                <w:color w:val="0A0AFF"/>
                <w:sz w:val="20"/>
                <w:szCs w:val="20"/>
              </w:rPr>
              <w:drawing>
                <wp:inline distT="0" distB="0" distL="0" distR="0">
                  <wp:extent cx="205740" cy="152400"/>
                  <wp:effectExtent l="0" t="0" r="3810" b="0"/>
                  <wp:docPr id="302" name="Picture 302" descr="http://files5.teksresourcesystem.net/23216217012010614514312422405511511709717501117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5.teksresourcesystem.net/232162170120106145143124224055115117097175011171/Download.ashx?hash=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is a repeating decimal; therefore, it is rational number and a real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All irrational numbers are a subset of real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is a real number and an irrational number.</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Real numbers include all rational numbers, integers, whole numbers, counting (natural) numbers, and irrational numbers.</w:t>
            </w:r>
          </w:p>
          <w:p w:rsidR="00E6033E" w:rsidRPr="00E6033E" w:rsidRDefault="00E6033E" w:rsidP="00E6033E">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Not all real numbers are rational numbers. </w:t>
            </w:r>
          </w:p>
          <w:p w:rsidR="00E6033E" w:rsidRPr="00E6033E" w:rsidRDefault="00E6033E" w:rsidP="00E6033E">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 xml:space="preserve">Ex: </w:t>
            </w:r>
            <w:r>
              <w:rPr>
                <w:rFonts w:ascii="Helvetica" w:eastAsia="Times New Roman" w:hAnsi="Helvetica" w:cs="Helvetica"/>
                <w:noProof/>
                <w:color w:val="0A0AFF"/>
                <w:sz w:val="20"/>
                <w:szCs w:val="20"/>
              </w:rPr>
              <w:drawing>
                <wp:inline distT="0" distB="0" distL="0" distR="0">
                  <wp:extent cx="198120" cy="190500"/>
                  <wp:effectExtent l="0" t="0" r="0" b="0"/>
                  <wp:docPr id="301" name="Picture 301" descr="http://files5.teksresourcesystem.net/0212061421150311480851800942121191940181502020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5.teksresourcesystem.net/021206142115031148085180094212119194018150202098/Download.ashx?hash=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xml:space="preserve"> is not a rational number but it is a real number. </w:t>
            </w:r>
            <w:r>
              <w:rPr>
                <w:rFonts w:ascii="Helvetica" w:eastAsia="Times New Roman" w:hAnsi="Helvetica" w:cs="Helvetica"/>
                <w:noProof/>
                <w:color w:val="0A0AFF"/>
                <w:sz w:val="20"/>
                <w:szCs w:val="20"/>
              </w:rPr>
              <w:drawing>
                <wp:inline distT="0" distB="0" distL="0" distR="0">
                  <wp:extent cx="198120" cy="190500"/>
                  <wp:effectExtent l="0" t="0" r="0" b="0"/>
                  <wp:docPr id="300" name="Picture 300" descr="http://files5.teksresourcesystem.net/0212061421150311480851800942121191940181502020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5.teksresourcesystem.net/021206142115031148085180094212119194018150202098/Download.ashx?hash=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is an irrational number.</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extended previous knowledge of sets and subsets using a visual representation to describe relationships between sets of rational numbers.</w:t>
            </w:r>
          </w:p>
          <w:p w:rsidR="00E6033E" w:rsidRPr="00E6033E" w:rsidRDefault="00E6033E" w:rsidP="00E6033E">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the set of irrational numbers as a subset of real numbers.</w:t>
            </w:r>
          </w:p>
          <w:p w:rsidR="00E6033E" w:rsidRPr="00E6033E" w:rsidRDefault="00E6033E" w:rsidP="00E6033E">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1" w:tgtFrame="_blank" w:history="1">
              <w:r w:rsidRPr="00E6033E">
                <w:rPr>
                  <w:rFonts w:ascii="Helvetica" w:eastAsia="Times New Roman" w:hAnsi="Helvetica" w:cs="Helvetica"/>
                  <w:b/>
                  <w:bCs/>
                  <w:color w:val="4B74C8"/>
                  <w:sz w:val="20"/>
                  <w:szCs w:val="20"/>
                  <w:u w:val="single"/>
                </w:rPr>
                <w:t>8.2B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Approximate the value of an irrational number, including π and square roots of numbers less than 225, and locate that rational number approximation on a number line.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Approximate the value of an irrational number, including π and square roots of numbers less than 225, and locate that rational number approximation on a number line.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Approximate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VALUE OF AN IRRATIONAL NUMBER, INCLUDING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AND SQUARE ROOTS OF NUMBERS LESS THAN 225</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Irrational numbers – the set of numbers that cannot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99" name="Picture 299"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 </w:t>
            </w:r>
            <w:r w:rsidRPr="00E6033E">
              <w:rPr>
                <w:rFonts w:ascii="Helvetica" w:eastAsia="Times New Roman" w:hAnsi="Helvetica" w:cs="Helvetica"/>
                <w:color w:val="0A0AFF"/>
                <w:sz w:val="20"/>
                <w:szCs w:val="20"/>
              </w:rPr>
              <w:t xml:space="preserve">≠ 0   </w:t>
            </w:r>
          </w:p>
          <w:p w:rsidR="00E6033E" w:rsidRPr="00E6033E" w:rsidRDefault="00E6033E" w:rsidP="00E6033E">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 approximations of irrational numbers to the appropriate place value for context of mathematical and real-world problem situations</w:t>
            </w:r>
          </w:p>
          <w:p w:rsidR="00E6033E" w:rsidRPr="00E6033E" w:rsidRDefault="00E6033E" w:rsidP="00E6033E">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Approximation symbol (≈)</w:t>
            </w:r>
          </w:p>
          <w:p w:rsidR="00E6033E" w:rsidRPr="00E6033E" w:rsidRDefault="00E6033E" w:rsidP="00E6033E">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75260" cy="312420"/>
                  <wp:effectExtent l="0" t="0" r="0" b="0"/>
                  <wp:docPr id="298" name="Picture 298"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r w:rsidRPr="00E6033E">
              <w:rPr>
                <w:rFonts w:ascii="Helvetica" w:eastAsia="Times New Roman" w:hAnsi="Helvetica" w:cs="Helvetica"/>
                <w:color w:val="0A0AFF"/>
                <w:sz w:val="20"/>
                <w:szCs w:val="20"/>
              </w:rPr>
              <w:t> ≈ 3.14</w:t>
            </w:r>
          </w:p>
          <w:p w:rsidR="00E6033E" w:rsidRPr="00E6033E" w:rsidRDefault="00E6033E" w:rsidP="00E6033E">
            <w:pPr>
              <w:numPr>
                <w:ilvl w:val="0"/>
                <w:numId w:val="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Square root – a factor of a number that, when squared, equals the original number </w:t>
            </w:r>
          </w:p>
          <w:p w:rsidR="00E6033E" w:rsidRPr="00E6033E" w:rsidRDefault="00E6033E" w:rsidP="00E6033E">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Radical symbol (</w:t>
            </w:r>
            <w:r>
              <w:rPr>
                <w:rFonts w:ascii="Helvetica" w:eastAsia="Times New Roman" w:hAnsi="Helvetica" w:cs="Helvetica"/>
                <w:noProof/>
                <w:color w:val="0A0AFF"/>
                <w:sz w:val="20"/>
                <w:szCs w:val="20"/>
              </w:rPr>
              <w:drawing>
                <wp:inline distT="0" distB="0" distL="0" distR="0">
                  <wp:extent cx="243840" cy="175260"/>
                  <wp:effectExtent l="0" t="0" r="3810" b="0"/>
                  <wp:docPr id="297" name="Picture 297" descr="http://files5.teksresourcesystem.net/2551202301190090240602222451871450230511751332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5.teksresourcesystem.net/255120230119009024060222245187145023051175133228/Download.ashx?hash=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175260"/>
                          </a:xfrm>
                          <a:prstGeom prst="rect">
                            <a:avLst/>
                          </a:prstGeom>
                          <a:noFill/>
                          <a:ln>
                            <a:noFill/>
                          </a:ln>
                        </pic:spPr>
                      </pic:pic>
                    </a:graphicData>
                  </a:graphic>
                </wp:inline>
              </w:drawing>
            </w:r>
            <w:r w:rsidRPr="00E6033E">
              <w:rPr>
                <w:rFonts w:ascii="Helvetica" w:eastAsia="Times New Roman" w:hAnsi="Helvetica" w:cs="Helvetica"/>
                <w:color w:val="0A0AFF"/>
                <w:sz w:val="20"/>
                <w:szCs w:val="20"/>
              </w:rPr>
              <w:t xml:space="preserve">) </w:t>
            </w:r>
          </w:p>
          <w:p w:rsidR="00E6033E" w:rsidRPr="00E6033E" w:rsidRDefault="00E6033E" w:rsidP="00E6033E">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Pr>
                <w:rFonts w:ascii="Helvetica" w:eastAsia="Times New Roman" w:hAnsi="Helvetica" w:cs="Helvetica"/>
                <w:noProof/>
                <w:color w:val="0A0AFF"/>
                <w:sz w:val="20"/>
                <w:szCs w:val="20"/>
              </w:rPr>
              <w:drawing>
                <wp:inline distT="0" distB="0" distL="0" distR="0">
                  <wp:extent cx="243840" cy="175260"/>
                  <wp:effectExtent l="0" t="0" r="3810" b="0"/>
                  <wp:docPr id="296" name="Picture 296" descr="http://files5.teksresourcesystem.net/2551202301190090240602222451871450230511751332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5.teksresourcesystem.net/255120230119009024060222245187145023051175133228/Download.ashx?hash=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 cy="175260"/>
                          </a:xfrm>
                          <a:prstGeom prst="rect">
                            <a:avLst/>
                          </a:prstGeom>
                          <a:noFill/>
                          <a:ln>
                            <a:noFill/>
                          </a:ln>
                        </pic:spPr>
                      </pic:pic>
                    </a:graphicData>
                  </a:graphic>
                </wp:inline>
              </w:drawing>
            </w:r>
            <w:r w:rsidRPr="00E6033E">
              <w:rPr>
                <w:rFonts w:ascii="Helvetica" w:eastAsia="Times New Roman" w:hAnsi="Helvetica" w:cs="Helvetica"/>
                <w:color w:val="0A0AFF"/>
                <w:sz w:val="20"/>
                <w:szCs w:val="20"/>
              </w:rPr>
              <w:t> represents the principal square root of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the positive square root</w:t>
            </w:r>
          </w:p>
          <w:p w:rsidR="00E6033E" w:rsidRPr="00E6033E" w:rsidRDefault="00E6033E" w:rsidP="00E6033E">
            <w:pPr>
              <w:numPr>
                <w:ilvl w:val="2"/>
                <w:numId w:val="19"/>
              </w:numPr>
              <w:spacing w:before="100" w:beforeAutospacing="1" w:after="100" w:afterAutospacing="1" w:line="270" w:lineRule="atLeast"/>
              <w:rPr>
                <w:rFonts w:ascii="Helvetica" w:eastAsia="Times New Roman" w:hAnsi="Helvetica" w:cs="Helvetica"/>
                <w:color w:val="0A0AFF"/>
                <w:sz w:val="20"/>
                <w:szCs w:val="20"/>
              </w:rPr>
            </w:pPr>
            <w:r>
              <w:rPr>
                <w:rFonts w:ascii="Helvetica" w:eastAsia="Times New Roman" w:hAnsi="Helvetica" w:cs="Helvetica"/>
                <w:noProof/>
                <w:color w:val="0A0AFF"/>
                <w:sz w:val="20"/>
                <w:szCs w:val="20"/>
              </w:rPr>
              <w:drawing>
                <wp:inline distT="0" distB="0" distL="0" distR="0">
                  <wp:extent cx="365760" cy="182880"/>
                  <wp:effectExtent l="0" t="0" r="0" b="7620"/>
                  <wp:docPr id="295" name="Picture 295" descr="http://files5.teksresourcesystem.net/03817318923017012319125102019503500020619224402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5.teksresourcesystem.net/038173189230170123191251020195035000206192244020/Download.ashx?hash=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6033E">
              <w:rPr>
                <w:rFonts w:ascii="Helvetica" w:eastAsia="Times New Roman" w:hAnsi="Helvetica" w:cs="Helvetica"/>
                <w:color w:val="0A0AFF"/>
                <w:sz w:val="20"/>
                <w:szCs w:val="20"/>
              </w:rPr>
              <w:t>represents the opposite of the principal square root of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the negative square root</w:t>
            </w:r>
          </w:p>
          <w:p w:rsidR="00E6033E" w:rsidRPr="00E6033E" w:rsidRDefault="00E6033E" w:rsidP="00E6033E">
            <w:pPr>
              <w:numPr>
                <w:ilvl w:val="0"/>
                <w:numId w:val="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 approximations (-15 &lt; </w:t>
            </w:r>
            <w:r w:rsidRPr="00E6033E">
              <w:rPr>
                <w:rFonts w:ascii="Helvetica" w:eastAsia="Times New Roman" w:hAnsi="Helvetica" w:cs="Helvetica"/>
                <w:i/>
                <w:iCs/>
                <w:color w:val="0A0AFF"/>
                <w:sz w:val="20"/>
                <w:szCs w:val="20"/>
              </w:rPr>
              <w:t>x &lt;</w:t>
            </w:r>
            <w:r w:rsidRPr="00E6033E">
              <w:rPr>
                <w:rFonts w:ascii="Helvetica" w:eastAsia="Times New Roman" w:hAnsi="Helvetica" w:cs="Helvetica"/>
                <w:color w:val="0A0AFF"/>
                <w:sz w:val="20"/>
                <w:szCs w:val="20"/>
              </w:rPr>
              <w:t> 15) of square roots less than 225</w:t>
            </w:r>
          </w:p>
          <w:p w:rsidR="00E6033E" w:rsidRPr="00E6033E" w:rsidRDefault="00E6033E" w:rsidP="00E6033E">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(greater than or less than 1)</w:t>
            </w:r>
          </w:p>
          <w:p w:rsidR="00E6033E" w:rsidRPr="00E6033E" w:rsidRDefault="00E6033E" w:rsidP="00E6033E">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(proper, improper, and mixed numbers)</w:t>
            </w:r>
          </w:p>
          <w:p w:rsidR="00E6033E" w:rsidRPr="00E6033E" w:rsidRDefault="00E6033E" w:rsidP="00E6033E">
            <w:pPr>
              <w:numPr>
                <w:ilvl w:val="0"/>
                <w:numId w:val="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Verify rational number approximations of irrational numbers with a calculator</w:t>
            </w:r>
          </w:p>
          <w:p w:rsidR="00E6033E" w:rsidRPr="00E6033E" w:rsidRDefault="00E6033E" w:rsidP="00E6033E">
            <w:pPr>
              <w:numPr>
                <w:ilvl w:val="0"/>
                <w:numId w:val="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between rational number approximations of perfect squares and irrational numbers </w:t>
            </w:r>
          </w:p>
          <w:p w:rsidR="00E6033E" w:rsidRPr="00E6033E" w:rsidRDefault="00E6033E" w:rsidP="00E6033E">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Perfect squares of consecutive integers</w:t>
            </w:r>
          </w:p>
          <w:p w:rsidR="00E6033E" w:rsidRPr="00E6033E" w:rsidRDefault="00E6033E" w:rsidP="00E6033E">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668780"/>
                  <wp:effectExtent l="0" t="0" r="0" b="7620"/>
                  <wp:docPr id="294" name="Picture 294" descr="http://files5.teksresourcesystem.net/13405806425203619203725507622608424224524304222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5.teksresourcesystem.net/134058064252036192037255076226084242245243042229/Download.ashx?hash=2.2&amp;w=7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3700" cy="1668780"/>
                          </a:xfrm>
                          <a:prstGeom prst="rect">
                            <a:avLst/>
                          </a:prstGeom>
                          <a:noFill/>
                          <a:ln>
                            <a:noFill/>
                          </a:ln>
                        </pic:spPr>
                      </pic:pic>
                    </a:graphicData>
                  </a:graphic>
                </wp:inline>
              </w:drawing>
            </w:r>
          </w:p>
          <w:p w:rsidR="00E6033E" w:rsidRPr="00E6033E" w:rsidRDefault="00E6033E" w:rsidP="00E6033E">
            <w:pPr>
              <w:numPr>
                <w:ilvl w:val="1"/>
                <w:numId w:val="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546860"/>
                  <wp:effectExtent l="0" t="0" r="0" b="0"/>
                  <wp:docPr id="293" name="Picture 293" descr="http://files5.teksresourcesystem.net/23803414709516613301414125020513316004113819107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5.teksresourcesystem.net/238034147095166133014141250205133160041138191078/Download.ashx?hash=2.2&amp;w=7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1546860"/>
                          </a:xfrm>
                          <a:prstGeom prst="rect">
                            <a:avLst/>
                          </a:prstGeom>
                          <a:noFill/>
                          <a:ln>
                            <a:noFill/>
                          </a:ln>
                        </pic:spPr>
                      </pic:pic>
                    </a:graphicData>
                  </a:graphic>
                </wp:inline>
              </w:drawing>
            </w:r>
          </w:p>
          <w:p w:rsidR="00E6033E" w:rsidRPr="00E6033E" w:rsidRDefault="00E6033E" w:rsidP="00E6033E">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369820"/>
                  <wp:effectExtent l="0" t="0" r="0" b="0"/>
                  <wp:docPr id="292" name="Picture 292" descr="http://files5.teksresourcesystem.net/12721718404908800305704906403017607524200313614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5.teksresourcesystem.net/127217184049088003057049064030176075242003136143/Download.ashx?hash=2.2&amp;w=7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3700" cy="23698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Locate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 APPROXIMATIONS OF IRRATIONAL NUMBERS ON A NUMBER LINE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numbers – the set of numbers that can be expressed as a fraction ,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291" name="Picture 291"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etc.). The set of rational numbers is denoted by the symbol Q.</w:t>
            </w:r>
          </w:p>
          <w:p w:rsidR="00E6033E" w:rsidRPr="00E6033E" w:rsidRDefault="00E6033E" w:rsidP="00E6033E">
            <w:pPr>
              <w:numPr>
                <w:ilvl w:val="0"/>
                <w:numId w:val="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Irrational numbers – the set of numbers that cannot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90" name="Picture 29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0"/>
                <w:numId w:val="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All rational number approximations of irrational numbers can be located on a number line. </w:t>
            </w:r>
          </w:p>
          <w:p w:rsidR="00E6033E" w:rsidRPr="00E6033E" w:rsidRDefault="00E6033E" w:rsidP="00E6033E">
            <w:pPr>
              <w:numPr>
                <w:ilvl w:val="1"/>
                <w:numId w:val="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a number line </w:t>
            </w:r>
          </w:p>
          <w:p w:rsidR="00E6033E" w:rsidRPr="00E6033E" w:rsidRDefault="00E6033E" w:rsidP="00E6033E">
            <w:pPr>
              <w:numPr>
                <w:ilvl w:val="2"/>
                <w:numId w:val="2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 number line begins as a line with predetermined intervals (or tick marks) with positions/numbers labeled. </w:t>
            </w:r>
          </w:p>
          <w:p w:rsidR="00E6033E" w:rsidRPr="00E6033E" w:rsidRDefault="00E6033E" w:rsidP="00E6033E">
            <w:pPr>
              <w:numPr>
                <w:ilvl w:val="3"/>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minimum of two positions/numbers should be labeled.</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Numbers on a number line represent the distance from zero.</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distance between the tick marks is counted rather than the tick marks themselves.</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The placement of the labeled positions/numbers on a number line determines the scale of the number line. </w:t>
            </w:r>
          </w:p>
          <w:p w:rsidR="00E6033E" w:rsidRPr="00E6033E" w:rsidRDefault="00E6033E" w:rsidP="00E6033E">
            <w:pPr>
              <w:numPr>
                <w:ilvl w:val="3"/>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Intervals between position/numbers are proportional.</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reasoning on a number line, the position of zero may or may not be placed.</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working with larger numbers, a number line without the constraint of distance from zero allows the ability to “zoom-in” on the relevant section of the number line.</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Number lines extend infinitely in both directions (arrows indicate the number line continues infinitely).</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Numbers increase from left to right on a horizontal number line and from bottom to top on a vertical number line. </w:t>
            </w:r>
          </w:p>
          <w:p w:rsidR="00E6033E" w:rsidRPr="00E6033E" w:rsidRDefault="00E6033E" w:rsidP="00E6033E">
            <w:pPr>
              <w:numPr>
                <w:ilvl w:val="3"/>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to the left of a specified point on a horizontal number line are less than points to the right.</w:t>
            </w:r>
          </w:p>
          <w:p w:rsidR="00E6033E" w:rsidRPr="00E6033E" w:rsidRDefault="00E6033E" w:rsidP="00E6033E">
            <w:pPr>
              <w:numPr>
                <w:ilvl w:val="3"/>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to the right of a specified point on a horizontal number line are greater than points to the left.</w:t>
            </w:r>
          </w:p>
          <w:p w:rsidR="00E6033E" w:rsidRPr="00E6033E" w:rsidRDefault="00E6033E" w:rsidP="00E6033E">
            <w:pPr>
              <w:numPr>
                <w:ilvl w:val="3"/>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below a specified point on a vertical number line are less than points above.</w:t>
            </w:r>
          </w:p>
          <w:p w:rsidR="00E6033E" w:rsidRPr="00E6033E" w:rsidRDefault="00E6033E" w:rsidP="00E6033E">
            <w:pPr>
              <w:numPr>
                <w:ilvl w:val="3"/>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above a specified point on a vertical number line are greater than points below.</w:t>
            </w:r>
          </w:p>
          <w:p w:rsidR="00E6033E" w:rsidRPr="00E6033E" w:rsidRDefault="00E6033E" w:rsidP="00E6033E">
            <w:pPr>
              <w:numPr>
                <w:ilvl w:val="2"/>
                <w:numId w:val="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Proportional number line (pre-determined intervals with at least two labeled numbers.</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125980"/>
                  <wp:effectExtent l="0" t="0" r="0" b="7620"/>
                  <wp:docPr id="289" name="Picture 289" descr="http://files5.teksresourcesystem.net/20822103820018606712420023519009500220417414105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5.teksresourcesystem.net/208221038200186067124200235190095002204174141053/Download.ashx?hash=2.2&amp;w=7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20" cy="2125980"/>
                          </a:xfrm>
                          <a:prstGeom prst="rect">
                            <a:avLst/>
                          </a:prstGeom>
                          <a:noFill/>
                          <a:ln>
                            <a:noFill/>
                          </a:ln>
                        </pic:spPr>
                      </pic:pic>
                    </a:graphicData>
                  </a:graphic>
                </wp:inline>
              </w:drawing>
            </w:r>
          </w:p>
          <w:p w:rsidR="00E6033E" w:rsidRPr="00E6033E" w:rsidRDefault="00E6033E" w:rsidP="00E6033E">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an open number line </w:t>
            </w:r>
          </w:p>
          <w:p w:rsidR="00E6033E" w:rsidRPr="00E6033E" w:rsidRDefault="00E6033E" w:rsidP="00E6033E">
            <w:pPr>
              <w:numPr>
                <w:ilvl w:val="2"/>
                <w:numId w:val="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 open number line begins as a line with no intervals (or tick marks) and no positions/numbers labeled.</w:t>
            </w:r>
          </w:p>
          <w:p w:rsidR="00E6033E" w:rsidRPr="00E6033E" w:rsidRDefault="00E6033E" w:rsidP="00E6033E">
            <w:pPr>
              <w:numPr>
                <w:ilvl w:val="2"/>
                <w:numId w:val="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Numbers/positions are placed on the empty number line only as they are needed.</w:t>
            </w:r>
          </w:p>
          <w:p w:rsidR="00E6033E" w:rsidRPr="00E6033E" w:rsidRDefault="00E6033E" w:rsidP="00E6033E">
            <w:pPr>
              <w:numPr>
                <w:ilvl w:val="2"/>
                <w:numId w:val="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When reasoning on an open number line, the position of zero is often not placed. </w:t>
            </w:r>
          </w:p>
          <w:p w:rsidR="00E6033E" w:rsidRPr="00E6033E" w:rsidRDefault="00E6033E" w:rsidP="00E6033E">
            <w:pPr>
              <w:numPr>
                <w:ilvl w:val="3"/>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working with larger numbers, an open number line without the constraint of distance from zero allows the ability to “zoom-in” on the relevant section of the number line.</w:t>
            </w:r>
          </w:p>
          <w:p w:rsidR="00E6033E" w:rsidRPr="00E6033E" w:rsidRDefault="00E6033E" w:rsidP="00E6033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The placement of the first two numbers on an open number line determines the scale of the number line. </w:t>
            </w:r>
          </w:p>
          <w:p w:rsidR="00E6033E" w:rsidRPr="00E6033E" w:rsidRDefault="00E6033E" w:rsidP="00E6033E">
            <w:pPr>
              <w:numPr>
                <w:ilvl w:val="3"/>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Once the scale of the number line has been established by the placement of the first two numbers, intervals between additional numbers placed are approximately proportional.</w:t>
            </w:r>
          </w:p>
          <w:p w:rsidR="00E6033E" w:rsidRPr="00E6033E" w:rsidRDefault="00E6033E" w:rsidP="00E6033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differences between numbers are approximated by the distance between the positions on the number line.</w:t>
            </w:r>
          </w:p>
          <w:p w:rsidR="00E6033E" w:rsidRPr="00E6033E" w:rsidRDefault="00E6033E" w:rsidP="00E6033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Open number lines extend infinitely in both directions (arrows indicate the number line continues infinitely).</w:t>
            </w:r>
          </w:p>
          <w:p w:rsidR="00E6033E" w:rsidRPr="00E6033E" w:rsidRDefault="00E6033E" w:rsidP="00E6033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Numbers increase from left to right on a horizontal number line and from bottom to top on a vertical number line. </w:t>
            </w:r>
          </w:p>
          <w:p w:rsidR="00E6033E" w:rsidRPr="00E6033E" w:rsidRDefault="00E6033E" w:rsidP="00E6033E">
            <w:pPr>
              <w:numPr>
                <w:ilvl w:val="3"/>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to the left of a specified point on a horizontal number line are less than points to the right.</w:t>
            </w:r>
          </w:p>
          <w:p w:rsidR="00E6033E" w:rsidRPr="00E6033E" w:rsidRDefault="00E6033E" w:rsidP="00E6033E">
            <w:pPr>
              <w:numPr>
                <w:ilvl w:val="3"/>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to the right of a specified point on a horizontal number line are greater than points to the left.</w:t>
            </w:r>
          </w:p>
          <w:p w:rsidR="00E6033E" w:rsidRPr="00E6033E" w:rsidRDefault="00E6033E" w:rsidP="00E6033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Landmark (or anchor) numbers may be placed on the open number line to help locate other numbers.</w:t>
            </w:r>
          </w:p>
          <w:p w:rsidR="00E6033E" w:rsidRPr="00E6033E" w:rsidRDefault="00E6033E" w:rsidP="00E6033E">
            <w:pPr>
              <w:numPr>
                <w:ilvl w:val="2"/>
                <w:numId w:val="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Open number lines (with no marked intervals)</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783580" cy="495300"/>
                  <wp:effectExtent l="0" t="0" r="7620" b="0"/>
                  <wp:docPr id="288" name="Picture 288" descr="http://files5.teksresourcesystem.net/04212011801512116701601518908214418120304213414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5.teksresourcesystem.net/042120118015121167016015189082144181203042134148/Download.ashx?hash=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3580" cy="495300"/>
                          </a:xfrm>
                          <a:prstGeom prst="rect">
                            <a:avLst/>
                          </a:prstGeom>
                          <a:noFill/>
                          <a:ln>
                            <a:noFill/>
                          </a:ln>
                        </pic:spPr>
                      </pic:pic>
                    </a:graphicData>
                  </a:graphic>
                </wp:inline>
              </w:drawing>
            </w:r>
          </w:p>
          <w:p w:rsidR="00E6033E" w:rsidRPr="00E6033E" w:rsidRDefault="00E6033E" w:rsidP="00E6033E">
            <w:pPr>
              <w:numPr>
                <w:ilvl w:val="0"/>
                <w:numId w:val="3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 approximations of irrational numbers</w:t>
            </w:r>
          </w:p>
          <w:p w:rsidR="00E6033E" w:rsidRPr="00E6033E" w:rsidRDefault="00E6033E" w:rsidP="00E6033E">
            <w:pPr>
              <w:numPr>
                <w:ilvl w:val="1"/>
                <w:numId w:val="3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w:t>
            </w:r>
            <w:r>
              <w:rPr>
                <w:rFonts w:ascii="Helvetica" w:eastAsia="Times New Roman" w:hAnsi="Helvetica" w:cs="Helvetica"/>
                <w:noProof/>
                <w:color w:val="0A0AFF"/>
                <w:sz w:val="20"/>
                <w:szCs w:val="20"/>
              </w:rPr>
              <w:drawing>
                <wp:inline distT="0" distB="0" distL="0" distR="0">
                  <wp:extent cx="175260" cy="312420"/>
                  <wp:effectExtent l="0" t="0" r="0" b="0"/>
                  <wp:docPr id="287" name="Picture 287"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r w:rsidRPr="00E6033E">
              <w:rPr>
                <w:rFonts w:ascii="Helvetica" w:eastAsia="Times New Roman" w:hAnsi="Helvetica" w:cs="Helvetica"/>
                <w:color w:val="0A0AFF"/>
                <w:sz w:val="20"/>
                <w:szCs w:val="20"/>
              </w:rPr>
              <w:t> ≈ 3.14</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524500" cy="838200"/>
                  <wp:effectExtent l="0" t="0" r="0" b="0"/>
                  <wp:docPr id="286" name="Picture 286" descr="http://files5.teksresourcesystem.net/2281751102181542100051540721040831422510612060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5.teksresourcesystem.net/228175110218154210005154072104083142251061206096/Download.ashx?hash=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838200"/>
                          </a:xfrm>
                          <a:prstGeom prst="rect">
                            <a:avLst/>
                          </a:prstGeom>
                          <a:noFill/>
                          <a:ln>
                            <a:noFill/>
                          </a:ln>
                        </pic:spPr>
                      </pic:pic>
                    </a:graphicData>
                  </a:graphic>
                </wp:inline>
              </w:drawing>
            </w:r>
          </w:p>
          <w:p w:rsidR="00E6033E" w:rsidRPr="00E6033E" w:rsidRDefault="00E6033E" w:rsidP="00E6033E">
            <w:pPr>
              <w:numPr>
                <w:ilvl w:val="0"/>
                <w:numId w:val="3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Rational number approximations (-15 &lt; </w:t>
            </w:r>
            <w:r w:rsidRPr="00E6033E">
              <w:rPr>
                <w:rFonts w:ascii="Helvetica" w:eastAsia="Times New Roman" w:hAnsi="Helvetica" w:cs="Helvetica"/>
                <w:i/>
                <w:iCs/>
                <w:color w:val="0A0AFF"/>
                <w:sz w:val="20"/>
                <w:szCs w:val="20"/>
              </w:rPr>
              <w:t>x &lt;</w:t>
            </w:r>
            <w:r w:rsidRPr="00E6033E">
              <w:rPr>
                <w:rFonts w:ascii="Helvetica" w:eastAsia="Times New Roman" w:hAnsi="Helvetica" w:cs="Helvetica"/>
                <w:color w:val="0A0AFF"/>
                <w:sz w:val="20"/>
                <w:szCs w:val="20"/>
              </w:rPr>
              <w:t xml:space="preserve"> 15) of square roots less than 225</w:t>
            </w:r>
          </w:p>
          <w:p w:rsidR="00E6033E" w:rsidRPr="00E6033E" w:rsidRDefault="00E6033E" w:rsidP="00E6033E">
            <w:pPr>
              <w:numPr>
                <w:ilvl w:val="1"/>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(greater than or less than 1)</w:t>
            </w:r>
          </w:p>
          <w:p w:rsidR="00E6033E" w:rsidRPr="00E6033E" w:rsidRDefault="00E6033E" w:rsidP="00E6033E">
            <w:pPr>
              <w:numPr>
                <w:ilvl w:val="1"/>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(proper, improper, and mixed numbers)</w:t>
            </w:r>
          </w:p>
          <w:p w:rsidR="00E6033E" w:rsidRPr="00E6033E" w:rsidRDefault="00E6033E" w:rsidP="00E6033E">
            <w:pPr>
              <w:numPr>
                <w:ilvl w:val="0"/>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Verify rational number approximations of irrational numbers with a calculator</w:t>
            </w:r>
          </w:p>
          <w:p w:rsidR="00E6033E" w:rsidRPr="00E6033E" w:rsidRDefault="00E6033E" w:rsidP="00E6033E">
            <w:pPr>
              <w:numPr>
                <w:ilvl w:val="0"/>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Relationship between rational number approximations of perfect squares and irrational numbers</w:t>
            </w:r>
          </w:p>
          <w:p w:rsidR="00E6033E" w:rsidRPr="00E6033E" w:rsidRDefault="00E6033E" w:rsidP="00E6033E">
            <w:pPr>
              <w:numPr>
                <w:ilvl w:val="1"/>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Perfect squares of consecutive integers</w:t>
            </w:r>
          </w:p>
          <w:p w:rsidR="00E6033E" w:rsidRPr="00E6033E" w:rsidRDefault="00E6033E" w:rsidP="00E6033E">
            <w:pPr>
              <w:numPr>
                <w:ilvl w:val="1"/>
                <w:numId w:val="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331720"/>
                  <wp:effectExtent l="0" t="0" r="0" b="0"/>
                  <wp:docPr id="285" name="Picture 285" descr="http://files5.teksresourcesystem.net/17302125011824718318801513701701625220112405913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5.teksresourcesystem.net/173021250118247183188015137017016252201124059139/Download.ashx?hash=2.2&amp;w=7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43700" cy="2331720"/>
                          </a:xfrm>
                          <a:prstGeom prst="rect">
                            <a:avLst/>
                          </a:prstGeom>
                          <a:noFill/>
                          <a:ln>
                            <a:noFill/>
                          </a:ln>
                        </pic:spPr>
                      </pic:pic>
                    </a:graphicData>
                  </a:graphic>
                </wp:inline>
              </w:drawing>
            </w:r>
          </w:p>
          <w:p w:rsidR="00E6033E" w:rsidRPr="00E6033E" w:rsidRDefault="00E6033E" w:rsidP="00E6033E">
            <w:pPr>
              <w:numPr>
                <w:ilvl w:val="1"/>
                <w:numId w:val="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2369820"/>
                  <wp:effectExtent l="0" t="0" r="0" b="0"/>
                  <wp:docPr id="284" name="Picture 284" descr="http://files5.teksresourcesystem.net/23314919219217124423513804303224402511407721410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5.teksresourcesystem.net/233149192192171244235138043032244025114077214106/Download.ashx?hash=2.2&amp;w=7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3700" cy="2369820"/>
                          </a:xfrm>
                          <a:prstGeom prst="rect">
                            <a:avLst/>
                          </a:prstGeom>
                          <a:noFill/>
                          <a:ln>
                            <a:noFill/>
                          </a:ln>
                        </pic:spPr>
                      </pic:pic>
                    </a:graphicData>
                  </a:graphic>
                </wp:inline>
              </w:drawing>
            </w:r>
          </w:p>
          <w:p w:rsidR="00E6033E" w:rsidRPr="00E6033E" w:rsidRDefault="00E6033E" w:rsidP="00E6033E">
            <w:pPr>
              <w:numPr>
                <w:ilvl w:val="1"/>
                <w:numId w:val="3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3832860"/>
                  <wp:effectExtent l="0" t="0" r="0" b="0"/>
                  <wp:docPr id="283" name="Picture 283" descr="http://files5.teksresourcesystem.net/13819623213725414611820510720300105718607324324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5.teksresourcesystem.net/138196232137254146118205107203001057186073243244/Download.ashx?hash=2.2&amp;w=7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3700" cy="383286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8 introduces approximating the value of an irrational number, including </w:t>
            </w:r>
            <w:r w:rsidRPr="00E6033E">
              <w:rPr>
                <w:rFonts w:ascii="Times New Roman" w:eastAsia="Times New Roman" w:hAnsi="Times New Roman" w:cs="Times New Roman"/>
                <w:color w:val="0000FF"/>
                <w:sz w:val="24"/>
                <w:szCs w:val="24"/>
              </w:rPr>
              <w:t>π</w:t>
            </w:r>
            <w:r w:rsidRPr="00E6033E">
              <w:rPr>
                <w:rFonts w:ascii="Helvetica" w:eastAsia="Times New Roman" w:hAnsi="Helvetica" w:cs="Helvetica"/>
                <w:color w:val="0000FF"/>
                <w:sz w:val="20"/>
                <w:szCs w:val="20"/>
              </w:rPr>
              <w:t> and square roots of numbers less than 225, and locate that rational number approximation on a number line.</w:t>
            </w:r>
          </w:p>
          <w:p w:rsidR="00E6033E" w:rsidRPr="00E6033E" w:rsidRDefault="00E6033E" w:rsidP="00E6033E">
            <w:pPr>
              <w:numPr>
                <w:ilvl w:val="1"/>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3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34" w:tgtFrame="_blank" w:history="1">
              <w:r w:rsidRPr="00E6033E">
                <w:rPr>
                  <w:rFonts w:ascii="Helvetica" w:eastAsia="Times New Roman" w:hAnsi="Helvetica" w:cs="Helvetica"/>
                  <w:b/>
                  <w:bCs/>
                  <w:color w:val="4B74C8"/>
                  <w:sz w:val="20"/>
                  <w:szCs w:val="20"/>
                  <w:u w:val="single"/>
                </w:rPr>
                <w:t>8.2C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Convert between standard decimal notation and scientific notation.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Convert between standard decimal notation and scientific notation.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Convert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BETWEEN STANDARD DECIMAL NOTATION AND SCIENTIFIC NOTATION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 notation – a representation of a real number, not including counting (natural) numbers, which uses a decimal point to show place values that are less than one, such as tenths and hundredths (e.g., 0.023, etc.)</w:t>
            </w:r>
          </w:p>
          <w:p w:rsidR="00E6033E" w:rsidRPr="00E6033E" w:rsidRDefault="00E6033E" w:rsidP="00E6033E">
            <w:pPr>
              <w:numPr>
                <w:ilvl w:val="0"/>
                <w:numId w:val="3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Scientific notation – a representation of a number by using a method to write very large or very small numbers using powers of ten that is written as a decimal with exactly one nonzero digit to the left of the decimal point, multiplied by a power of ten (e.g., 2.3 x 10</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etc.)</w:t>
            </w:r>
          </w:p>
          <w:p w:rsidR="00E6033E" w:rsidRPr="00E6033E" w:rsidRDefault="00E6033E" w:rsidP="00E6033E">
            <w:pPr>
              <w:numPr>
                <w:ilvl w:val="1"/>
                <w:numId w:val="3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203960"/>
                  <wp:effectExtent l="0" t="0" r="0" b="0"/>
                  <wp:docPr id="282" name="Picture 282" descr="http://files5.teksresourcesystem.net/20824725517522302514603811302700906312806406417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5.teksresourcesystem.net/208247255175223025146038113027009063128064064176/Download.ashx?hash=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2160" cy="1203960"/>
                          </a:xfrm>
                          <a:prstGeom prst="rect">
                            <a:avLst/>
                          </a:prstGeom>
                          <a:noFill/>
                          <a:ln>
                            <a:noFill/>
                          </a:ln>
                        </pic:spPr>
                      </pic:pic>
                    </a:graphicData>
                  </a:graphic>
                </wp:inline>
              </w:drawing>
            </w:r>
          </w:p>
          <w:p w:rsidR="00E6033E" w:rsidRPr="00E6033E" w:rsidRDefault="00E6033E" w:rsidP="00E6033E">
            <w:pPr>
              <w:numPr>
                <w:ilvl w:val="0"/>
                <w:numId w:val="3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Powers – denoted by a number or variable in the superscript place of the base which designates how many times the base will be multiplied by itself if it is positive, or by its inverse if it is negative. If the power is 1, the base will be multiplied by 1 and simplified will not change. If the power is 0, the simplified form will equal 1.</w:t>
            </w:r>
          </w:p>
          <w:p w:rsidR="00E6033E" w:rsidRPr="00E6033E" w:rsidRDefault="00E6033E" w:rsidP="00E6033E">
            <w:pPr>
              <w:numPr>
                <w:ilvl w:val="1"/>
                <w:numId w:val="4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97180"/>
                  <wp:effectExtent l="0" t="0" r="0" b="7620"/>
                  <wp:docPr id="281" name="Picture 281" descr="http://files5.teksresourcesystem.net/14406922510712713917011509301513905402321508323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5.teksresourcesystem.net/144069225107127139170115093015139054023215083236/Download.ashx?hash=2.2&amp;w=7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1320" cy="297180"/>
                          </a:xfrm>
                          <a:prstGeom prst="rect">
                            <a:avLst/>
                          </a:prstGeom>
                          <a:noFill/>
                          <a:ln>
                            <a:noFill/>
                          </a:ln>
                        </pic:spPr>
                      </pic:pic>
                    </a:graphicData>
                  </a:graphic>
                </wp:inline>
              </w:drawing>
            </w:r>
          </w:p>
          <w:p w:rsidR="00E6033E" w:rsidRPr="00E6033E" w:rsidRDefault="00E6033E" w:rsidP="00E6033E">
            <w:pPr>
              <w:numPr>
                <w:ilvl w:val="0"/>
                <w:numId w:val="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 the number in an expression or equation which is raised to a power or exponent</w:t>
            </w:r>
          </w:p>
          <w:p w:rsidR="00E6033E" w:rsidRPr="00E6033E" w:rsidRDefault="00E6033E" w:rsidP="00E6033E">
            <w:pPr>
              <w:numPr>
                <w:ilvl w:val="0"/>
                <w:numId w:val="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 – a symbol used in a calculator to indicate that the preceding number should be multiplied by ten raised to the number that follows</w:t>
            </w:r>
          </w:p>
          <w:p w:rsidR="00E6033E" w:rsidRPr="00E6033E" w:rsidRDefault="00E6033E" w:rsidP="00E6033E">
            <w:pPr>
              <w:numPr>
                <w:ilvl w:val="1"/>
                <w:numId w:val="4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137160"/>
                  <wp:effectExtent l="0" t="0" r="0" b="0"/>
                  <wp:docPr id="280" name="Picture 280" descr="http://files5.teksresourcesystem.net/18803321003010419120403418519204203614413901507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5.teksresourcesystem.net/188033210030104191204034185192042036144139015077/Download.ashx?hash=2.2&amp;w=7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51320" cy="137160"/>
                          </a:xfrm>
                          <a:prstGeom prst="rect">
                            <a:avLst/>
                          </a:prstGeom>
                          <a:noFill/>
                          <a:ln>
                            <a:noFill/>
                          </a:ln>
                        </pic:spPr>
                      </pic:pic>
                    </a:graphicData>
                  </a:graphic>
                </wp:inline>
              </w:drawing>
            </w:r>
          </w:p>
          <w:p w:rsidR="00E6033E" w:rsidRPr="00E6033E" w:rsidRDefault="00E6033E" w:rsidP="00E6033E">
            <w:pPr>
              <w:numPr>
                <w:ilvl w:val="0"/>
                <w:numId w:val="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Relationship between place value and scientific notation</w:t>
            </w:r>
          </w:p>
          <w:p w:rsidR="00E6033E" w:rsidRPr="00E6033E" w:rsidRDefault="00E6033E" w:rsidP="00E6033E">
            <w:pPr>
              <w:spacing w:after="0" w:line="270" w:lineRule="atLeast"/>
              <w:jc w:val="center"/>
              <w:rPr>
                <w:rFonts w:ascii="Helvetica" w:eastAsia="Times New Roman" w:hAnsi="Helvetica" w:cs="Helvetica"/>
                <w:color w:val="0A0AFF"/>
                <w:sz w:val="20"/>
                <w:szCs w:val="20"/>
              </w:rPr>
            </w:pPr>
            <w:r>
              <w:rPr>
                <w:rFonts w:ascii="Helvetica" w:eastAsia="Times New Roman" w:hAnsi="Helvetica" w:cs="Helvetica"/>
                <w:noProof/>
                <w:color w:val="0A0AFF"/>
                <w:sz w:val="20"/>
                <w:szCs w:val="20"/>
              </w:rPr>
              <w:drawing>
                <wp:inline distT="0" distB="0" distL="0" distR="0">
                  <wp:extent cx="3672840" cy="1371600"/>
                  <wp:effectExtent l="0" t="0" r="3810" b="0"/>
                  <wp:docPr id="279" name="Picture 279" descr="http://files5.teksresourcesystem.net/24220301725020421200013403015602512417700815001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5.teksresourcesystem.net/242203017250204212000134030156025124177008150014/Download.ashx?hash=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2840" cy="1371600"/>
                          </a:xfrm>
                          <a:prstGeom prst="rect">
                            <a:avLst/>
                          </a:prstGeom>
                          <a:noFill/>
                          <a:ln>
                            <a:noFill/>
                          </a:ln>
                        </pic:spPr>
                      </pic:pic>
                    </a:graphicData>
                  </a:graphic>
                </wp:inline>
              </w:drawing>
            </w:r>
          </w:p>
          <w:p w:rsidR="00E6033E" w:rsidRPr="00E6033E" w:rsidRDefault="00E6033E" w:rsidP="00E6033E">
            <w:pPr>
              <w:numPr>
                <w:ilvl w:val="0"/>
                <w:numId w:val="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Format of scientific notation </w:t>
            </w:r>
          </w:p>
          <w:p w:rsidR="00E6033E" w:rsidRPr="00E6033E" w:rsidRDefault="00E6033E" w:rsidP="00E6033E">
            <w:pPr>
              <w:numPr>
                <w:ilvl w:val="1"/>
                <w:numId w:val="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Powers of 10 </w:t>
            </w:r>
          </w:p>
          <w:p w:rsidR="00E6033E" w:rsidRPr="00E6033E" w:rsidRDefault="00E6033E" w:rsidP="00E6033E">
            <w:pPr>
              <w:numPr>
                <w:ilvl w:val="2"/>
                <w:numId w:val="4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Positive or negative integer exponents </w:t>
            </w:r>
          </w:p>
          <w:p w:rsidR="00E6033E" w:rsidRPr="00E6033E" w:rsidRDefault="00E6033E" w:rsidP="00E6033E">
            <w:pPr>
              <w:numPr>
                <w:ilvl w:val="3"/>
                <w:numId w:val="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Negative exponents move the decimal to the left the same number of places as the absolute value of the exponent.</w:t>
            </w:r>
          </w:p>
          <w:p w:rsidR="00E6033E" w:rsidRPr="00E6033E" w:rsidRDefault="00E6033E" w:rsidP="00E6033E">
            <w:pPr>
              <w:numPr>
                <w:ilvl w:val="3"/>
                <w:numId w:val="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exponents move the decimal to the right the same number of places as the exponent.</w:t>
            </w:r>
          </w:p>
          <w:p w:rsidR="00E6033E" w:rsidRPr="00E6033E" w:rsidRDefault="00E6033E" w:rsidP="00E6033E">
            <w:pPr>
              <w:numPr>
                <w:ilvl w:val="1"/>
                <w:numId w:val="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or negative decimal with exactly one nonzero digit to the left of the decimal point</w:t>
            </w:r>
          </w:p>
          <w:p w:rsidR="00E6033E" w:rsidRPr="00E6033E" w:rsidRDefault="00E6033E" w:rsidP="00E6033E">
            <w:pPr>
              <w:numPr>
                <w:ilvl w:val="2"/>
                <w:numId w:val="4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00800" cy="2522220"/>
                  <wp:effectExtent l="0" t="0" r="0" b="0"/>
                  <wp:docPr id="278" name="Picture 278" descr="http://files5.teksresourcesystem.net/0402390080030341852131440331852370602041090851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5.teksresourcesystem.net/040239008003034185213144033185237060204109085128/Download.ashx?hash=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522220"/>
                          </a:xfrm>
                          <a:prstGeom prst="rect">
                            <a:avLst/>
                          </a:prstGeom>
                          <a:noFill/>
                          <a:ln>
                            <a:noFill/>
                          </a:ln>
                        </pic:spPr>
                      </pic:pic>
                    </a:graphicData>
                  </a:graphic>
                </wp:inline>
              </w:drawing>
            </w:r>
          </w:p>
          <w:p w:rsidR="00E6033E" w:rsidRPr="00E6033E" w:rsidRDefault="00E6033E" w:rsidP="00E6033E">
            <w:pPr>
              <w:numPr>
                <w:ilvl w:val="1"/>
                <w:numId w:val="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Multiplicative identity</w:t>
            </w:r>
          </w:p>
          <w:p w:rsidR="00E6033E" w:rsidRPr="00E6033E" w:rsidRDefault="00E6033E" w:rsidP="00E6033E">
            <w:pPr>
              <w:numPr>
                <w:ilvl w:val="2"/>
                <w:numId w:val="4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1 x 10</w:t>
            </w:r>
            <w:r w:rsidRPr="00E6033E">
              <w:rPr>
                <w:rFonts w:ascii="Helvetica" w:eastAsia="Times New Roman" w:hAnsi="Helvetica" w:cs="Helvetica"/>
                <w:color w:val="0A0AFF"/>
                <w:sz w:val="20"/>
                <w:szCs w:val="20"/>
                <w:vertAlign w:val="superscript"/>
              </w:rPr>
              <w:t>-7</w:t>
            </w:r>
            <w:r w:rsidRPr="00E6033E">
              <w:rPr>
                <w:rFonts w:ascii="Helvetica" w:eastAsia="Times New Roman" w:hAnsi="Helvetica" w:cs="Helvetica"/>
                <w:color w:val="0A0AFF"/>
                <w:sz w:val="20"/>
                <w:szCs w:val="20"/>
              </w:rPr>
              <w:t xml:space="preserve"> can be written as 10</w:t>
            </w:r>
            <w:r w:rsidRPr="00E6033E">
              <w:rPr>
                <w:rFonts w:ascii="Helvetica" w:eastAsia="Times New Roman" w:hAnsi="Helvetica" w:cs="Helvetica"/>
                <w:color w:val="0A0AFF"/>
                <w:sz w:val="20"/>
                <w:szCs w:val="20"/>
                <w:vertAlign w:val="superscript"/>
              </w:rPr>
              <w:t>-7</w:t>
            </w:r>
          </w:p>
          <w:p w:rsidR="00E6033E" w:rsidRPr="00E6033E" w:rsidRDefault="00E6033E" w:rsidP="00E6033E">
            <w:pPr>
              <w:numPr>
                <w:ilvl w:val="0"/>
                <w:numId w:val="4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 notation to scientific notation and vice versa</w:t>
            </w:r>
          </w:p>
          <w:p w:rsidR="00E6033E" w:rsidRPr="00E6033E" w:rsidRDefault="00E6033E" w:rsidP="00E6033E">
            <w:pPr>
              <w:numPr>
                <w:ilvl w:val="1"/>
                <w:numId w:val="4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5730240"/>
                  <wp:effectExtent l="0" t="0" r="0" b="3810"/>
                  <wp:docPr id="277" name="Picture 277" descr="http://files5.teksresourcesystem.net/03515520707214713118120719501018900323404403911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5.teksresourcesystem.net/035155207072147131181207195010189003234044039119/Download.ashx?hash=2.2&amp;w=7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81800" cy="573024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converting between standard decimal notation and scientific notation.</w:t>
            </w:r>
          </w:p>
          <w:p w:rsidR="00E6033E" w:rsidRPr="00E6033E" w:rsidRDefault="00E6033E" w:rsidP="00E6033E">
            <w:pPr>
              <w:numPr>
                <w:ilvl w:val="1"/>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5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41" w:tgtFrame="_blank" w:history="1">
              <w:r w:rsidRPr="00E6033E">
                <w:rPr>
                  <w:rFonts w:ascii="Helvetica" w:eastAsia="Times New Roman" w:hAnsi="Helvetica" w:cs="Helvetica"/>
                  <w:b/>
                  <w:bCs/>
                  <w:color w:val="4B74C8"/>
                  <w:sz w:val="20"/>
                  <w:szCs w:val="20"/>
                  <w:u w:val="single"/>
                </w:rPr>
                <w:t>8.2D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Order a set of real numbers arising from mathematical and real-world contexts.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Order a set of real numbers arising from mathematical and real-world contexts.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Order</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SET OF REAL NUMBERS ARISING FROM MATHEMATICAL AND REAL-WORLD CONTEXTS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Real numbers – the set of rational and irrational numbers. The set of real numbers is denoted by the symbol R.</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Counting (natural) numbers – the set of positive numbers that begins at one and increases by increments of one each time {1, 2, 3, ...,</w:t>
            </w:r>
            <w:r w:rsidRPr="00E6033E">
              <w:rPr>
                <w:rFonts w:ascii="Helvetica" w:eastAsia="Times New Roman" w:hAnsi="Helvetica" w:cs="Helvetica"/>
                <w:i/>
                <w:iCs/>
                <w:color w:val="0A0AFF"/>
                <w:sz w:val="20"/>
                <w:szCs w:val="20"/>
              </w:rPr>
              <w:t> n</w:t>
            </w:r>
            <w:r w:rsidRPr="00E6033E">
              <w:rPr>
                <w:rFonts w:ascii="Helvetica" w:eastAsia="Times New Roman" w:hAnsi="Helvetica" w:cs="Helvetica"/>
                <w:color w:val="0A0AFF"/>
                <w:sz w:val="20"/>
                <w:szCs w:val="20"/>
              </w:rPr>
              <w:t>}</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 – the set of counting (natural) numbers and zero {0, 1, 2, 3, ..., </w:t>
            </w:r>
            <w:r w:rsidRPr="00E6033E">
              <w:rPr>
                <w:rFonts w:ascii="Helvetica" w:eastAsia="Times New Roman" w:hAnsi="Helvetica" w:cs="Helvetica"/>
                <w:i/>
                <w:iCs/>
                <w:color w:val="0A0AFF"/>
                <w:sz w:val="20"/>
                <w:szCs w:val="20"/>
              </w:rPr>
              <w:t>n</w:t>
            </w:r>
            <w:r w:rsidRPr="00E6033E">
              <w:rPr>
                <w:rFonts w:ascii="Helvetica" w:eastAsia="Times New Roman" w:hAnsi="Helvetica" w:cs="Helvetica"/>
                <w:color w:val="0A0AFF"/>
                <w:sz w:val="20"/>
                <w:szCs w:val="20"/>
              </w:rPr>
              <w:t>}</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 – the set of counting (natural numbers), their opposites, and zero {-</w:t>
            </w:r>
            <w:r w:rsidRPr="00E6033E">
              <w:rPr>
                <w:rFonts w:ascii="Helvetica" w:eastAsia="Times New Roman" w:hAnsi="Helvetica" w:cs="Helvetica"/>
                <w:i/>
                <w:iCs/>
                <w:color w:val="0A0AFF"/>
                <w:sz w:val="20"/>
                <w:szCs w:val="20"/>
              </w:rPr>
              <w:t>n</w:t>
            </w:r>
            <w:r w:rsidRPr="00E6033E">
              <w:rPr>
                <w:rFonts w:ascii="Helvetica" w:eastAsia="Times New Roman" w:hAnsi="Helvetica" w:cs="Helvetica"/>
                <w:color w:val="0A0AFF"/>
                <w:sz w:val="20"/>
                <w:szCs w:val="20"/>
              </w:rPr>
              <w:t>, …, -3, -2, -1, 0, 1, 2, 3, ...,</w:t>
            </w:r>
            <w:r w:rsidRPr="00E6033E">
              <w:rPr>
                <w:rFonts w:ascii="Helvetica" w:eastAsia="Times New Roman" w:hAnsi="Helvetica" w:cs="Helvetica"/>
                <w:i/>
                <w:iCs/>
                <w:color w:val="0A0AFF"/>
                <w:sz w:val="20"/>
                <w:szCs w:val="20"/>
              </w:rPr>
              <w:t> n</w:t>
            </w:r>
            <w:r w:rsidRPr="00E6033E">
              <w:rPr>
                <w:rFonts w:ascii="Helvetica" w:eastAsia="Times New Roman" w:hAnsi="Helvetica" w:cs="Helvetica"/>
                <w:color w:val="0A0AFF"/>
                <w:sz w:val="20"/>
                <w:szCs w:val="20"/>
              </w:rPr>
              <w:t>}. The set of integers is denoted by the symbol </w:t>
            </w:r>
            <w:r w:rsidRPr="00E6033E">
              <w:rPr>
                <w:rFonts w:ascii="Helvetica" w:eastAsia="Times New Roman" w:hAnsi="Helvetica" w:cs="Helvetica"/>
                <w:i/>
                <w:iCs/>
                <w:color w:val="0A0AFF"/>
                <w:sz w:val="20"/>
                <w:szCs w:val="20"/>
              </w:rPr>
              <w:t>Z</w:t>
            </w:r>
            <w:r w:rsidRPr="00E6033E">
              <w:rPr>
                <w:rFonts w:ascii="Helvetica" w:eastAsia="Times New Roman" w:hAnsi="Helvetica" w:cs="Helvetica"/>
                <w:color w:val="0A0AFF"/>
                <w:sz w:val="20"/>
                <w:szCs w:val="20"/>
              </w:rPr>
              <w:t>.</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76" name="Picture 27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275" name="Picture 275"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etc.). The set of rational numbers is denoted by the symbol </w:t>
            </w:r>
            <w:r w:rsidRPr="00E6033E">
              <w:rPr>
                <w:rFonts w:ascii="Helvetica" w:eastAsia="Times New Roman" w:hAnsi="Helvetica" w:cs="Helvetica"/>
                <w:i/>
                <w:iCs/>
                <w:color w:val="0A0AFF"/>
                <w:sz w:val="20"/>
                <w:szCs w:val="20"/>
              </w:rPr>
              <w:t>Q</w:t>
            </w:r>
            <w:r w:rsidRPr="00E6033E">
              <w:rPr>
                <w:rFonts w:ascii="Helvetica" w:eastAsia="Times New Roman" w:hAnsi="Helvetica" w:cs="Helvetica"/>
                <w:color w:val="0A0AFF"/>
                <w:sz w:val="20"/>
                <w:szCs w:val="20"/>
              </w:rPr>
              <w:t>.</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Irrational numbers – the set of numbers that cannot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74" name="Picture 27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integers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forms of real numbers </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Integers</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Irrational numbers (positive or negative)</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Place value – the value of a digit as determined by its location in a number such as ones, tens, hundreds, one thousands, ten thousands, etc.</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Order numbers – to arrange a set of numbers based on their numerical value</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Number lines (horizontal/vertical)</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Numbers increase from left to right on a horizontal number line and from bottom to top on a vertical number line. </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to the left of a specified point on a horizontal number line are less than points to the right.</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to the right of a specified point on a horizontal number line are greater than points to the left.</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below a specified point on a vertical number line are less than points above.</w:t>
            </w:r>
          </w:p>
          <w:p w:rsidR="00E6033E" w:rsidRPr="00E6033E" w:rsidRDefault="00E6033E" w:rsidP="00E6033E">
            <w:pPr>
              <w:numPr>
                <w:ilvl w:val="1"/>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above a specified point on a vertical number line are greater than points below.</w:t>
            </w:r>
          </w:p>
          <w:p w:rsidR="00E6033E" w:rsidRPr="00E6033E" w:rsidRDefault="00E6033E" w:rsidP="00E6033E">
            <w:pPr>
              <w:numPr>
                <w:ilvl w:val="0"/>
                <w:numId w:val="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Quantifying descriptor in mathematical and real-world problem situations (e.g., between two given numbers, greatest/least, ascending/descending, tallest/shortest, warmest/coldest, fastest/slowest, longest/shortest, heaviest/lightest, closest/farthest, oldest/youngest, etc.)</w:t>
            </w:r>
          </w:p>
          <w:p w:rsidR="00E6033E" w:rsidRPr="00E6033E" w:rsidRDefault="00E6033E" w:rsidP="00E6033E">
            <w:pPr>
              <w:numPr>
                <w:ilvl w:val="1"/>
                <w:numId w:val="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38900" cy="1127760"/>
                  <wp:effectExtent l="0" t="0" r="0" b="0"/>
                  <wp:docPr id="273" name="Picture 273" descr="http://files5.teksresourcesystem.net/15000018220700005613608901315121415916116201121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5.teksresourcesystem.net/150000182207000056136089013151214159161162011212/Download.ashx?hash=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8900" cy="1127760"/>
                          </a:xfrm>
                          <a:prstGeom prst="rect">
                            <a:avLst/>
                          </a:prstGeom>
                          <a:noFill/>
                          <a:ln>
                            <a:noFill/>
                          </a:ln>
                        </pic:spPr>
                      </pic:pic>
                    </a:graphicData>
                  </a:graphic>
                </wp:inline>
              </w:drawing>
            </w:r>
          </w:p>
          <w:p w:rsidR="00E6033E" w:rsidRPr="00E6033E" w:rsidRDefault="00E6033E" w:rsidP="00E6033E">
            <w:pPr>
              <w:numPr>
                <w:ilvl w:val="1"/>
                <w:numId w:val="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38900" cy="1135380"/>
                  <wp:effectExtent l="0" t="0" r="0" b="7620"/>
                  <wp:docPr id="272" name="Picture 272" descr="http://files5.teksresourcesystem.net/13707905308016902613812618713709421521916311914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5.teksresourcesystem.net/137079053080169026138126187137094215219163119146/Download.ashx?hash=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38900" cy="11353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6 ordered a set of rational numbers arising from mathematical and real-world contexts.</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Grade 8 introduces ordering a set of real numbers arising from mathematical and real-world contexts.</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5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44" w:tgtFrame="_blank" w:history="1">
              <w:r w:rsidRPr="00E6033E">
                <w:rPr>
                  <w:rFonts w:ascii="Helvetica" w:eastAsia="Times New Roman" w:hAnsi="Helvetica" w:cs="Helvetica"/>
                  <w:b/>
                  <w:bCs/>
                  <w:i/>
                  <w:iCs/>
                  <w:color w:val="4B74C8"/>
                  <w:sz w:val="20"/>
                  <w:szCs w:val="20"/>
                  <w:u w:val="single"/>
                </w:rPr>
                <w:t>8.3</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Proportionality. The student applies mathematical process standards to use proportional relationships to describe dilations.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45" w:tgtFrame="_blank" w:history="1">
              <w:r w:rsidRPr="00E6033E">
                <w:rPr>
                  <w:rFonts w:ascii="Helvetica" w:eastAsia="Times New Roman" w:hAnsi="Helvetica" w:cs="Helvetica"/>
                  <w:b/>
                  <w:bCs/>
                  <w:color w:val="4B74C8"/>
                  <w:sz w:val="20"/>
                  <w:szCs w:val="20"/>
                  <w:u w:val="single"/>
                </w:rPr>
                <w:t>8.3A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Generalize that the ratio of corresponding sides of similar shapes are proportional, including a shape and its dilation.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Generalize that the ratio of corresponding sides of similar shapes are proportional, including a shape and its dilation.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Generalize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THAT THE RATIO OF CORRESPONDING SIDES OF SIMILAR SHAPES ARE PROPORTIONAL, INCLUDING A SHAPE AND ITS DILATION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 of equal measure, having exactly the same size and same shape</w:t>
            </w:r>
          </w:p>
          <w:p w:rsidR="00E6033E" w:rsidRPr="00E6033E" w:rsidRDefault="00E6033E" w:rsidP="00E6033E">
            <w:pPr>
              <w:numPr>
                <w:ilvl w:val="0"/>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Similar shapes – shapes whose angles are congruent and side lengths are proportional (equal scale factor) </w:t>
            </w:r>
          </w:p>
          <w:p w:rsidR="00E6033E" w:rsidRPr="00E6033E" w:rsidRDefault="00E6033E" w:rsidP="00E6033E">
            <w:pPr>
              <w:numPr>
                <w:ilvl w:val="1"/>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order of the letters determines corresponding side lengths and angles.</w:t>
            </w:r>
          </w:p>
          <w:p w:rsidR="00E6033E" w:rsidRPr="00E6033E" w:rsidRDefault="00E6033E" w:rsidP="00E6033E">
            <w:pPr>
              <w:numPr>
                <w:ilvl w:val="0"/>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similar shapes </w:t>
            </w:r>
          </w:p>
          <w:p w:rsidR="00E6033E" w:rsidRPr="00E6033E" w:rsidRDefault="00E6033E" w:rsidP="00E6033E">
            <w:pPr>
              <w:numPr>
                <w:ilvl w:val="1"/>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sides are proportional.</w:t>
            </w:r>
          </w:p>
          <w:p w:rsidR="00E6033E" w:rsidRPr="00E6033E" w:rsidRDefault="00E6033E" w:rsidP="00E6033E">
            <w:pPr>
              <w:numPr>
                <w:ilvl w:val="1"/>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angles are congruent.</w:t>
            </w:r>
          </w:p>
          <w:p w:rsidR="00E6033E" w:rsidRPr="00E6033E" w:rsidRDefault="00E6033E" w:rsidP="00E6033E">
            <w:pPr>
              <w:numPr>
                <w:ilvl w:val="0"/>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Notation for similar shapes </w:t>
            </w:r>
          </w:p>
          <w:p w:rsidR="00E6033E" w:rsidRPr="00E6033E" w:rsidRDefault="00E6033E" w:rsidP="00E6033E">
            <w:pPr>
              <w:numPr>
                <w:ilvl w:val="1"/>
                <w:numId w:val="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Symbol for similarity (~) read as “similar to”</w:t>
            </w:r>
          </w:p>
          <w:p w:rsidR="00E6033E" w:rsidRPr="00E6033E" w:rsidRDefault="00E6033E" w:rsidP="00E6033E">
            <w:pPr>
              <w:numPr>
                <w:ilvl w:val="2"/>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A'B'C'D'</w:t>
            </w:r>
          </w:p>
          <w:p w:rsidR="00E6033E" w:rsidRPr="00E6033E" w:rsidRDefault="00E6033E" w:rsidP="00E6033E">
            <w:pPr>
              <w:numPr>
                <w:ilvl w:val="0"/>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Prime notation of image points </w:t>
            </w:r>
          </w:p>
          <w:p w:rsidR="00E6033E" w:rsidRPr="00E6033E" w:rsidRDefault="00E6033E" w:rsidP="00E6033E">
            <w:pPr>
              <w:numPr>
                <w:ilvl w:val="1"/>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Prime marks</w:t>
            </w:r>
          </w:p>
          <w:p w:rsidR="00E6033E" w:rsidRPr="00E6033E" w:rsidRDefault="00E6033E" w:rsidP="00E6033E">
            <w:pPr>
              <w:numPr>
                <w:ilvl w:val="2"/>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original figure or pre-image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name of the image. A’B’C’D’ is read as “A prime, B prime, C prime, D prime”.</w:t>
            </w:r>
          </w:p>
          <w:p w:rsidR="00E6033E" w:rsidRPr="00E6033E" w:rsidRDefault="00E6033E" w:rsidP="00E6033E">
            <w:pPr>
              <w:numPr>
                <w:ilvl w:val="1"/>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Multiple prime marks</w:t>
            </w:r>
          </w:p>
          <w:p w:rsidR="00E6033E" w:rsidRPr="00E6033E" w:rsidRDefault="00E6033E" w:rsidP="00E6033E">
            <w:pPr>
              <w:numPr>
                <w:ilvl w:val="2"/>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can have a translated image named (e.g.,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etc.)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double-prime, B double-prime, C double-prime, D double-prime”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triple-prime, B triple-prime, C triple-prime, D triple-prime”.</w:t>
            </w:r>
          </w:p>
          <w:p w:rsidR="00E6033E" w:rsidRPr="00E6033E" w:rsidRDefault="00E6033E" w:rsidP="00E6033E">
            <w:pPr>
              <w:numPr>
                <w:ilvl w:val="0"/>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of similarity </w:t>
            </w:r>
          </w:p>
          <w:p w:rsidR="00E6033E" w:rsidRPr="00E6033E" w:rsidRDefault="00E6033E" w:rsidP="00E6033E">
            <w:pPr>
              <w:numPr>
                <w:ilvl w:val="1"/>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ratio of corresponding sides of similar shapes is proportional.</w:t>
            </w:r>
          </w:p>
          <w:p w:rsidR="00E6033E" w:rsidRPr="00E6033E" w:rsidRDefault="00E6033E" w:rsidP="00E6033E">
            <w:pPr>
              <w:numPr>
                <w:ilvl w:val="2"/>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114300" cy="304800"/>
                  <wp:effectExtent l="0" t="0" r="0" b="0"/>
                  <wp:docPr id="271" name="Picture 271" descr="http://files5.teksresourcesystem.net/21104523709815617310223724822900923910701207605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5.teksresourcesystem.net/211045237098156173102237248229009239107012076053/Download.ashx?hash=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xml:space="preserve"> is proportional to </w:t>
            </w:r>
            <w:r>
              <w:rPr>
                <w:rFonts w:ascii="Helvetica" w:eastAsia="Times New Roman" w:hAnsi="Helvetica" w:cs="Helvetica"/>
                <w:noProof/>
                <w:color w:val="0A0AFF"/>
                <w:sz w:val="20"/>
                <w:szCs w:val="20"/>
              </w:rPr>
              <w:drawing>
                <wp:inline distT="0" distB="0" distL="0" distR="0">
                  <wp:extent cx="160020" cy="304800"/>
                  <wp:effectExtent l="0" t="0" r="0" b="0"/>
                  <wp:docPr id="270" name="Picture 270" descr="http://files5.teksresourcesystem.net/16005917924717214301509718010003212704509815517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5.teksresourcesystem.net/160059179247172143015097180100032127045098155179/Download.ashx?hash=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when the scale factor of 2 is applied</w:t>
            </w:r>
          </w:p>
          <w:p w:rsidR="00E6033E" w:rsidRPr="00E6033E" w:rsidRDefault="00E6033E" w:rsidP="00E6033E">
            <w:pPr>
              <w:numPr>
                <w:ilvl w:val="1"/>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Ratios comparing lengths within each shape or between shapes will determine if the shapes are similar. </w:t>
            </w:r>
          </w:p>
          <w:p w:rsidR="00E6033E" w:rsidRPr="00E6033E" w:rsidRDefault="00E6033E" w:rsidP="00E6033E">
            <w:pPr>
              <w:numPr>
                <w:ilvl w:val="2"/>
                <w:numId w:val="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2232660"/>
                  <wp:effectExtent l="0" t="0" r="7620" b="0"/>
                  <wp:docPr id="269" name="Picture 269" descr="http://files5.teksresourcesystem.net/09806112919915914117115514214517305105800123524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5.teksresourcesystem.net/098061129199159141171155142145173051058001235243/Download.ashx?hash=2.2&amp;w=7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12280" cy="2232660"/>
                          </a:xfrm>
                          <a:prstGeom prst="rect">
                            <a:avLst/>
                          </a:prstGeom>
                          <a:noFill/>
                          <a:ln>
                            <a:noFill/>
                          </a:ln>
                        </pic:spPr>
                      </pic:pic>
                    </a:graphicData>
                  </a:graphic>
                </wp:inline>
              </w:drawing>
            </w:r>
          </w:p>
          <w:p w:rsidR="00E6033E" w:rsidRPr="00E6033E" w:rsidRDefault="00E6033E" w:rsidP="00E6033E">
            <w:pPr>
              <w:numPr>
                <w:ilvl w:val="1"/>
                <w:numId w:val="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reciprocal of the ratio of one side of a figure to the corresponding side of a proportional figure is the scale factor, which represents the change in the size of the figures.</w:t>
            </w:r>
          </w:p>
          <w:p w:rsidR="00E6033E" w:rsidRPr="00E6033E" w:rsidRDefault="00E6033E" w:rsidP="00E6033E">
            <w:pPr>
              <w:numPr>
                <w:ilvl w:val="0"/>
                <w:numId w:val="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Dilation – a transformation  in which an image is enlarged or reduced, depending on the scale factor, in such a way that the angles of the original figure are congruent and the sides proportional so that the image is similar to the original; orientation is maintained to the original figure while congruence is only maintained for a scale factor of 1 </w:t>
            </w:r>
          </w:p>
          <w:p w:rsidR="00E6033E" w:rsidRPr="00E6033E" w:rsidRDefault="00E6033E" w:rsidP="00E6033E">
            <w:pPr>
              <w:numPr>
                <w:ilvl w:val="1"/>
                <w:numId w:val="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Enlargements (scale factor &gt;1)</w:t>
            </w:r>
          </w:p>
          <w:p w:rsidR="00E6033E" w:rsidRPr="00E6033E" w:rsidRDefault="00E6033E" w:rsidP="00E6033E">
            <w:pPr>
              <w:numPr>
                <w:ilvl w:val="1"/>
                <w:numId w:val="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Reduction (scale factor &lt; 1)</w:t>
            </w:r>
          </w:p>
          <w:p w:rsidR="00E6033E" w:rsidRPr="00E6033E" w:rsidRDefault="00E6033E" w:rsidP="00E6033E">
            <w:pPr>
              <w:numPr>
                <w:ilvl w:val="1"/>
                <w:numId w:val="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(scale factor = 1)</w:t>
            </w:r>
          </w:p>
          <w:p w:rsidR="00E6033E" w:rsidRPr="00E6033E" w:rsidRDefault="00E6033E" w:rsidP="00E6033E">
            <w:pPr>
              <w:numPr>
                <w:ilvl w:val="1"/>
                <w:numId w:val="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545080"/>
                  <wp:effectExtent l="0" t="0" r="0" b="7620"/>
                  <wp:docPr id="268" name="Picture 268" descr="http://files5.teksresourcesystem.net/18403117009024015024013412816716516811611016425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5.teksresourcesystem.net/184031170090240150240134128167165168116110164250/Download.ashx?hash=2.2&amp;w=7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1800" cy="25450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generalizing that the ratio of corresponding sides of similar shapes are proportional, including a shape and its dilation.</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5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50" w:tgtFrame="_blank" w:history="1">
              <w:r w:rsidRPr="00E6033E">
                <w:rPr>
                  <w:rFonts w:ascii="Helvetica" w:eastAsia="Times New Roman" w:hAnsi="Helvetica" w:cs="Helvetica"/>
                  <w:b/>
                  <w:bCs/>
                  <w:color w:val="4B74C8"/>
                  <w:sz w:val="20"/>
                  <w:szCs w:val="20"/>
                  <w:u w:val="single"/>
                </w:rPr>
                <w:t>8.3B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Compare and contrast the attributes of a shape and its dilation(s) on a coordinate plane.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lastRenderedPageBreak/>
              <w:t>Compare and contrast the attributes of a shape and its dilation(s) on a coordinate plane.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Compare, Contrast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ATTRIBUTES OF A SHAPE AND ITS DILATION(S) ON A COORDINATE PLANE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Dilation – a transformation  in which an image is enlarged or reduced, depending on the scale factor, in such a way that the angles of the original figure are congruent and the sides proportional so that the image is similar to the original; orientation is maintained to the original figure while congruence is only maintained for a scale factor of 1 </w:t>
            </w:r>
          </w:p>
          <w:p w:rsidR="00E6033E" w:rsidRPr="00E6033E" w:rsidRDefault="00E6033E" w:rsidP="00E6033E">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Enlargements (scale factor &gt;1)</w:t>
            </w:r>
          </w:p>
          <w:p w:rsidR="00E6033E" w:rsidRPr="00E6033E" w:rsidRDefault="00E6033E" w:rsidP="00E6033E">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Reduction (scale factor &lt; 1)</w:t>
            </w:r>
          </w:p>
          <w:p w:rsidR="00E6033E" w:rsidRPr="00E6033E" w:rsidRDefault="00E6033E" w:rsidP="00E6033E">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(scale factor = 1)</w:t>
            </w:r>
          </w:p>
          <w:p w:rsidR="00E6033E" w:rsidRPr="00E6033E" w:rsidRDefault="00E6033E" w:rsidP="00E6033E">
            <w:pPr>
              <w:numPr>
                <w:ilvl w:val="0"/>
                <w:numId w:val="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Prime notation of image points </w:t>
            </w:r>
          </w:p>
          <w:p w:rsidR="00E6033E" w:rsidRPr="00E6033E" w:rsidRDefault="00E6033E" w:rsidP="00E6033E">
            <w:pPr>
              <w:numPr>
                <w:ilvl w:val="1"/>
                <w:numId w:val="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Prime marks</w:t>
            </w:r>
          </w:p>
          <w:p w:rsidR="00E6033E" w:rsidRPr="00E6033E" w:rsidRDefault="00E6033E" w:rsidP="00E6033E">
            <w:pPr>
              <w:numPr>
                <w:ilvl w:val="2"/>
                <w:numId w:val="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original figure or pre-image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name of the image.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prime, B prime, C prime, D prime”.</w:t>
            </w:r>
          </w:p>
          <w:p w:rsidR="00E6033E" w:rsidRPr="00E6033E" w:rsidRDefault="00E6033E" w:rsidP="00E6033E">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Multiple prime marks</w:t>
            </w:r>
          </w:p>
          <w:p w:rsidR="00E6033E" w:rsidRPr="00E6033E" w:rsidRDefault="00E6033E" w:rsidP="00E6033E">
            <w:pPr>
              <w:numPr>
                <w:ilvl w:val="2"/>
                <w:numId w:val="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can have a translated image named (e.g.,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etc.)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double-prime, B double-prime, C double-prime, D double-prime”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triple-prime, B triple-prime, C triple-prime, D triple-prime”.</w:t>
            </w:r>
          </w:p>
          <w:p w:rsidR="00E6033E" w:rsidRPr="00E6033E" w:rsidRDefault="00E6033E" w:rsidP="00E6033E">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Coordinate plane (all four quadrants) </w:t>
            </w:r>
          </w:p>
          <w:p w:rsidR="00E6033E" w:rsidRPr="00E6033E" w:rsidRDefault="00E6033E" w:rsidP="00E6033E">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Origin as center of dilation </w:t>
            </w:r>
          </w:p>
          <w:p w:rsidR="00E6033E" w:rsidRPr="00E6033E" w:rsidRDefault="00E6033E" w:rsidP="00E6033E">
            <w:pPr>
              <w:numPr>
                <w:ilvl w:val="2"/>
                <w:numId w:val="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Enlargement (scale factor &gt; 1)</w:t>
            </w:r>
          </w:p>
          <w:p w:rsidR="00E6033E" w:rsidRPr="00E6033E" w:rsidRDefault="00E6033E" w:rsidP="00E6033E">
            <w:pPr>
              <w:numPr>
                <w:ilvl w:val="3"/>
                <w:numId w:val="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Quadrilateral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dilated about the origin to create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324600" cy="2811780"/>
                  <wp:effectExtent l="0" t="0" r="0" b="7620"/>
                  <wp:docPr id="267" name="Picture 267" descr="http://files5.teksresourcesystem.net/13204512124306416305803215215824307613402116511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5.teksresourcesystem.net/132045121243064163058032152158243076134021165118/Download.ashx?hash=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4600" cy="2811780"/>
                          </a:xfrm>
                          <a:prstGeom prst="rect">
                            <a:avLst/>
                          </a:prstGeom>
                          <a:noFill/>
                          <a:ln>
                            <a:noFill/>
                          </a:ln>
                        </pic:spPr>
                      </pic:pic>
                    </a:graphicData>
                  </a:graphic>
                </wp:inline>
              </w:drawing>
            </w:r>
          </w:p>
          <w:p w:rsidR="00E6033E" w:rsidRPr="00E6033E" w:rsidRDefault="00E6033E" w:rsidP="00E6033E">
            <w:pPr>
              <w:numPr>
                <w:ilvl w:val="2"/>
                <w:numId w:val="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Reduction (0 &lt; scale factor &lt; 1)</w:t>
            </w:r>
          </w:p>
          <w:p w:rsidR="00E6033E" w:rsidRPr="00E6033E" w:rsidRDefault="00E6033E" w:rsidP="00E6033E">
            <w:pPr>
              <w:numPr>
                <w:ilvl w:val="3"/>
                <w:numId w:val="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Quadrilateral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dilated about the origin to create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324600" cy="2819400"/>
                  <wp:effectExtent l="0" t="0" r="0" b="0"/>
                  <wp:docPr id="266" name="Picture 266" descr="http://files5.teksresourcesystem.net/2050881231610680290911790321421732302502370260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5.teksresourcesystem.net/205088123161068029091179032142173230250237026028/Download.ashx?hash=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4600" cy="2819400"/>
                          </a:xfrm>
                          <a:prstGeom prst="rect">
                            <a:avLst/>
                          </a:prstGeom>
                          <a:noFill/>
                          <a:ln>
                            <a:noFill/>
                          </a:ln>
                        </pic:spPr>
                      </pic:pic>
                    </a:graphicData>
                  </a:graphic>
                </wp:inline>
              </w:drawing>
            </w:r>
          </w:p>
          <w:p w:rsidR="00E6033E" w:rsidRPr="00E6033E" w:rsidRDefault="00E6033E" w:rsidP="00E6033E">
            <w:pPr>
              <w:numPr>
                <w:ilvl w:val="2"/>
                <w:numId w:val="6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(scale factor = 1)</w:t>
            </w:r>
          </w:p>
          <w:p w:rsidR="00E6033E" w:rsidRPr="00E6033E" w:rsidRDefault="00E6033E" w:rsidP="00E6033E">
            <w:pPr>
              <w:numPr>
                <w:ilvl w:val="1"/>
                <w:numId w:val="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Point as center of dilation</w:t>
            </w:r>
          </w:p>
          <w:p w:rsidR="00E6033E" w:rsidRPr="00E6033E" w:rsidRDefault="00E6033E" w:rsidP="00E6033E">
            <w:pPr>
              <w:numPr>
                <w:ilvl w:val="2"/>
                <w:numId w:val="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Enlargement (scale factor &gt; 1)</w:t>
            </w:r>
          </w:p>
          <w:p w:rsidR="00E6033E" w:rsidRPr="00E6033E" w:rsidRDefault="00E6033E" w:rsidP="00E6033E">
            <w:pPr>
              <w:numPr>
                <w:ilvl w:val="3"/>
                <w:numId w:val="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Quadrilateral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dilated about Point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to create</w:t>
            </w:r>
            <w:r w:rsidRPr="00E6033E">
              <w:rPr>
                <w:rFonts w:ascii="Helvetica" w:eastAsia="Times New Roman" w:hAnsi="Helvetica" w:cs="Helvetica"/>
                <w:i/>
                <w:iCs/>
                <w:color w:val="0A0AFF"/>
                <w:sz w:val="20"/>
                <w:szCs w:val="20"/>
              </w:rPr>
              <w:t xml:space="preserve"> A’B’C’D’</w:t>
            </w:r>
            <w:r w:rsidRPr="00E6033E">
              <w:rPr>
                <w:rFonts w:ascii="Helvetica" w:eastAsia="Times New Roman" w:hAnsi="Helvetica" w:cs="Helvetica"/>
                <w:color w:val="0A0AFF"/>
                <w:sz w:val="20"/>
                <w:szCs w:val="20"/>
              </w:rPr>
              <w:t>.</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324600" cy="2857500"/>
                  <wp:effectExtent l="0" t="0" r="0" b="0"/>
                  <wp:docPr id="265" name="Picture 265" descr="http://files5.teksresourcesystem.net/1272311440991782231212300051401201130362210100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5.teksresourcesystem.net/127231144099178223121230005140120113036221010098/Download.ashx?hash=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4600" cy="28575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2"/>
                <w:numId w:val="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Reduction (0 &lt; scale factor &lt; 1)</w:t>
            </w:r>
          </w:p>
          <w:p w:rsidR="00E6033E" w:rsidRPr="00E6033E" w:rsidRDefault="00E6033E" w:rsidP="00E6033E">
            <w:pPr>
              <w:numPr>
                <w:ilvl w:val="3"/>
                <w:numId w:val="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Quadrilateral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dilated about Point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to create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324600" cy="2811780"/>
                  <wp:effectExtent l="0" t="0" r="0" b="7620"/>
                  <wp:docPr id="264" name="Picture 264" descr="http://files5.teksresourcesystem.net/09214111215017020519014304305018305524202716118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5.teksresourcesystem.net/092141112150170205190143043050183055242027161188/Download.ashx?hash=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4600" cy="28117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(scale factor = 1)</w:t>
            </w:r>
          </w:p>
          <w:p w:rsidR="00E6033E" w:rsidRPr="00E6033E" w:rsidRDefault="00E6033E" w:rsidP="00E6033E">
            <w:pPr>
              <w:numPr>
                <w:ilvl w:val="0"/>
                <w:numId w:val="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Similar shapes – shapes whose angles are congruent and side lengths are proportional (equal scale factor)</w:t>
            </w:r>
          </w:p>
          <w:p w:rsidR="00E6033E" w:rsidRPr="00E6033E" w:rsidRDefault="00E6033E" w:rsidP="00E6033E">
            <w:pPr>
              <w:numPr>
                <w:ilvl w:val="1"/>
                <w:numId w:val="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order of the letters determines corresponding side lengths and angles.</w:t>
            </w:r>
          </w:p>
          <w:p w:rsidR="00E6033E" w:rsidRPr="00E6033E" w:rsidRDefault="00E6033E" w:rsidP="00E6033E">
            <w:pPr>
              <w:numPr>
                <w:ilvl w:val="0"/>
                <w:numId w:val="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similar shapes </w:t>
            </w:r>
          </w:p>
          <w:p w:rsidR="00E6033E" w:rsidRPr="00E6033E" w:rsidRDefault="00E6033E" w:rsidP="00E6033E">
            <w:pPr>
              <w:numPr>
                <w:ilvl w:val="1"/>
                <w:numId w:val="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sides are proportional.</w:t>
            </w:r>
          </w:p>
          <w:p w:rsidR="00E6033E" w:rsidRPr="00E6033E" w:rsidRDefault="00E6033E" w:rsidP="00E6033E">
            <w:pPr>
              <w:numPr>
                <w:ilvl w:val="1"/>
                <w:numId w:val="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angles are congruent.</w:t>
            </w:r>
          </w:p>
          <w:p w:rsidR="00E6033E" w:rsidRPr="00E6033E" w:rsidRDefault="00E6033E" w:rsidP="00E6033E">
            <w:pPr>
              <w:numPr>
                <w:ilvl w:val="0"/>
                <w:numId w:val="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Notation for similar shapes </w:t>
            </w:r>
          </w:p>
          <w:p w:rsidR="00E6033E" w:rsidRPr="00E6033E" w:rsidRDefault="00E6033E" w:rsidP="00E6033E">
            <w:pPr>
              <w:numPr>
                <w:ilvl w:val="1"/>
                <w:numId w:val="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Symbol for similarity (~) read as “similar to”</w:t>
            </w:r>
          </w:p>
          <w:p w:rsidR="00E6033E" w:rsidRPr="00E6033E" w:rsidRDefault="00E6033E" w:rsidP="00E6033E">
            <w:pPr>
              <w:numPr>
                <w:ilvl w:val="2"/>
                <w:numId w:val="7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w:t>
            </w:r>
          </w:p>
          <w:p w:rsidR="00E6033E" w:rsidRPr="00E6033E" w:rsidRDefault="00E6033E" w:rsidP="00E6033E">
            <w:pPr>
              <w:numPr>
                <w:ilvl w:val="0"/>
                <w:numId w:val="7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of similarity </w:t>
            </w:r>
          </w:p>
          <w:p w:rsidR="00E6033E" w:rsidRPr="00E6033E" w:rsidRDefault="00E6033E" w:rsidP="00E6033E">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Ratios comparing lengths within each shape or between shapes will determine if the shapes are similar. </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comparing and contrasting the attributes of a shape and its dilation(s) on a coordinate plane.</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 xml:space="preserve">TxCCRS: </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7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55" w:tgtFrame="_blank" w:history="1">
              <w:r w:rsidRPr="00E6033E">
                <w:rPr>
                  <w:rFonts w:ascii="Helvetica" w:eastAsia="Times New Roman" w:hAnsi="Helvetica" w:cs="Helvetica"/>
                  <w:b/>
                  <w:bCs/>
                  <w:color w:val="4B74C8"/>
                  <w:sz w:val="20"/>
                  <w:szCs w:val="20"/>
                  <w:u w:val="single"/>
                </w:rPr>
                <w:t>8.3C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an algebraic representation to explain the effect of a given positive rational scale factor applied to two-dimensional figures on a coordinate plane with the origin as the center of dilation.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an algebraic representation to explain the effect of a given positive rational scale factor applied to two-dimensional figures on a coordinate plane with the origin as the center of dilation.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 ALGEBRAIC REPRESENTATION TO EXPLAIN THE EFFECT OF A GIVEN POSITIVE RATIONAL SCALE FACTOR APPLIED TO TWO-DIMENSIONAL FIGURES ON A COORDINATE PLANE WITH THE ORIGIN AS THE CENTER OF DILATION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63" name="Picture 26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are whole numbers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62" name="Picture 262"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5.teksresourcesystem.net/188197128041217220213143061020041000150178048200/Download.ashx?hash=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etc.).</w:t>
            </w:r>
          </w:p>
          <w:p w:rsidR="00E6033E" w:rsidRPr="00E6033E" w:rsidRDefault="00E6033E" w:rsidP="00E6033E">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forms of positive rational numbers </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(less than or greater than one)</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(proper, improper, and mixed numbers)</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Percents converted to equivalent decimals or fractions for multiplying or dividing fluently</w:t>
            </w:r>
          </w:p>
          <w:p w:rsidR="00E6033E" w:rsidRPr="00E6033E" w:rsidRDefault="00E6033E" w:rsidP="00E6033E">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Scale factor – the common multiplicative ratio between pairs of related data which may be represented as a unit rate </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Dilation – a transformation  in which an image is enlarged or reduced, depending on the scale factor, in such a way that the angles of the original figure are congruent and the sides proportional so that the image is similar to the original; orientation is maintained to the original figure while congruence is only maintained for a scale factor of 1</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Enlargements (scale factor &gt;1)</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Reduction (scale factor &lt; 1)</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(scale factor = 1)</w:t>
            </w:r>
          </w:p>
          <w:p w:rsidR="00E6033E" w:rsidRPr="00E6033E" w:rsidRDefault="00E6033E" w:rsidP="00E6033E">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Coordinate plane (all four quadrants) </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Origin as center of dilation</w:t>
            </w:r>
          </w:p>
          <w:p w:rsidR="00E6033E" w:rsidRPr="00E6033E" w:rsidRDefault="00E6033E" w:rsidP="00E6033E">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Algebraic representation to describe effects of dilations </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ax</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ay</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 </w:t>
            </w:r>
            <w:r w:rsidRPr="00E6033E">
              <w:rPr>
                <w:rFonts w:ascii="Helvetica" w:eastAsia="Times New Roman" w:hAnsi="Helvetica" w:cs="Helvetica"/>
                <w:color w:val="0A0AFF"/>
                <w:sz w:val="20"/>
                <w:szCs w:val="20"/>
              </w:rPr>
              <w:t>is the scale factor used to dilate a figure about the origin</w:t>
            </w:r>
          </w:p>
          <w:p w:rsidR="00E6033E" w:rsidRPr="00E6033E" w:rsidRDefault="00E6033E" w:rsidP="00E6033E">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representations of dilations </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Graphical</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Tabular</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Algebraic</w:t>
            </w:r>
          </w:p>
          <w:p w:rsidR="00E6033E" w:rsidRPr="00E6033E" w:rsidRDefault="00E6033E" w:rsidP="00E6033E">
            <w:pPr>
              <w:numPr>
                <w:ilvl w:val="1"/>
                <w:numId w:val="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697980" cy="3489960"/>
                  <wp:effectExtent l="0" t="0" r="7620" b="0"/>
                  <wp:docPr id="261" name="Picture 261" descr="http://files5.teksresourcesystem.net/16223222421305317721801625008300610308821000108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5.teksresourcesystem.net/162232224213053177218016250083006103088210001088/Download.ashx?hash=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7980" cy="3489960"/>
                          </a:xfrm>
                          <a:prstGeom prst="rect">
                            <a:avLst/>
                          </a:prstGeom>
                          <a:noFill/>
                          <a:ln>
                            <a:noFill/>
                          </a:ln>
                        </pic:spPr>
                      </pic:pic>
                    </a:graphicData>
                  </a:graphic>
                </wp:inline>
              </w:drawing>
            </w:r>
          </w:p>
          <w:p w:rsidR="00E6033E" w:rsidRPr="00E6033E" w:rsidRDefault="00E6033E" w:rsidP="00E6033E">
            <w:pPr>
              <w:numPr>
                <w:ilvl w:val="1"/>
                <w:numId w:val="7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97980" cy="1866900"/>
                  <wp:effectExtent l="0" t="0" r="7620" b="0"/>
                  <wp:docPr id="260" name="Picture 260" descr="http://files5.teksresourcesystem.net/03518418214306718105102519015023921312917108801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5.teksresourcesystem.net/035184182143067181051025190150239213129171088013/Download.ashx?hash=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7980" cy="18669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using an algebraic representation to explain the effect of a given positive rational scale factor applied to two-dimensional figures on a coordinate plane with the origin as the center of dilation.</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7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59" w:tgtFrame="_blank" w:history="1">
              <w:r w:rsidRPr="00E6033E">
                <w:rPr>
                  <w:rFonts w:ascii="Helvetica" w:eastAsia="Times New Roman" w:hAnsi="Helvetica" w:cs="Helvetica"/>
                  <w:b/>
                  <w:bCs/>
                  <w:i/>
                  <w:iCs/>
                  <w:color w:val="4B74C8"/>
                  <w:sz w:val="20"/>
                  <w:szCs w:val="20"/>
                  <w:u w:val="single"/>
                </w:rPr>
                <w:t>8.4</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Proportionality. The student applies mathematical process standards to explain proportional and non-proportional relationships involving slope.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60" w:tgtFrame="_blank" w:history="1">
              <w:r w:rsidRPr="00E6033E">
                <w:rPr>
                  <w:rFonts w:ascii="Helvetica" w:eastAsia="Times New Roman" w:hAnsi="Helvetica" w:cs="Helvetica"/>
                  <w:b/>
                  <w:bCs/>
                  <w:color w:val="4B74C8"/>
                  <w:sz w:val="20"/>
                  <w:szCs w:val="20"/>
                  <w:u w:val="single"/>
                </w:rPr>
                <w:t>8.4A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Use similar right triangles to develop an understanding that slope, </w:t>
            </w:r>
            <w:r w:rsidRPr="00E6033E">
              <w:rPr>
                <w:rFonts w:ascii="Helvetica" w:eastAsia="Times New Roman" w:hAnsi="Helvetica" w:cs="Helvetica"/>
                <w:b/>
                <w:bCs/>
                <w:i/>
                <w:iCs/>
                <w:color w:val="000000"/>
                <w:sz w:val="20"/>
                <w:szCs w:val="20"/>
              </w:rPr>
              <w:t>m</w:t>
            </w:r>
            <w:r w:rsidRPr="00E6033E">
              <w:rPr>
                <w:rFonts w:ascii="Helvetica" w:eastAsia="Times New Roman" w:hAnsi="Helvetica" w:cs="Helvetica"/>
                <w:b/>
                <w:bCs/>
                <w:color w:val="000000"/>
                <w:sz w:val="20"/>
                <w:szCs w:val="20"/>
              </w:rPr>
              <w:t xml:space="preserve">, given as the rate comparing the change in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-values to the change in </w:t>
            </w:r>
            <w:r w:rsidRPr="00E6033E">
              <w:rPr>
                <w:rFonts w:ascii="Helvetica" w:eastAsia="Times New Roman" w:hAnsi="Helvetica" w:cs="Helvetica"/>
                <w:b/>
                <w:bCs/>
                <w:i/>
                <w:iCs/>
                <w:color w:val="000000"/>
                <w:sz w:val="20"/>
                <w:szCs w:val="20"/>
              </w:rPr>
              <w:t>x</w:t>
            </w:r>
            <w:r w:rsidRPr="00E6033E">
              <w:rPr>
                <w:rFonts w:ascii="Helvetica" w:eastAsia="Times New Roman" w:hAnsi="Helvetica" w:cs="Helvetica"/>
                <w:b/>
                <w:bCs/>
                <w:color w:val="000000"/>
                <w:sz w:val="20"/>
                <w:szCs w:val="20"/>
              </w:rPr>
              <w:t>-values, (y</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xml:space="preserve"> - y</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(x</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xml:space="preserve"> - x</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is the same for any two points (x</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y</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and (x</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y</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on the same line.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lastRenderedPageBreak/>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Use similar right triangles to develop an understanding that slope, </w:t>
            </w:r>
            <w:r w:rsidRPr="00E6033E">
              <w:rPr>
                <w:rFonts w:ascii="Helvetica" w:eastAsia="Times New Roman" w:hAnsi="Helvetica" w:cs="Helvetica"/>
                <w:b/>
                <w:bCs/>
                <w:i/>
                <w:iCs/>
                <w:color w:val="000000"/>
                <w:sz w:val="20"/>
                <w:szCs w:val="20"/>
              </w:rPr>
              <w:t>m</w:t>
            </w:r>
            <w:r w:rsidRPr="00E6033E">
              <w:rPr>
                <w:rFonts w:ascii="Helvetica" w:eastAsia="Times New Roman" w:hAnsi="Helvetica" w:cs="Helvetica"/>
                <w:b/>
                <w:bCs/>
                <w:color w:val="000000"/>
                <w:sz w:val="20"/>
                <w:szCs w:val="20"/>
              </w:rPr>
              <w:t xml:space="preserve">, given as the rate comparing the change in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-values to the change in </w:t>
            </w:r>
            <w:r w:rsidRPr="00E6033E">
              <w:rPr>
                <w:rFonts w:ascii="Helvetica" w:eastAsia="Times New Roman" w:hAnsi="Helvetica" w:cs="Helvetica"/>
                <w:b/>
                <w:bCs/>
                <w:i/>
                <w:iCs/>
                <w:color w:val="000000"/>
                <w:sz w:val="20"/>
                <w:szCs w:val="20"/>
              </w:rPr>
              <w:t>x</w:t>
            </w:r>
            <w:r w:rsidRPr="00E6033E">
              <w:rPr>
                <w:rFonts w:ascii="Helvetica" w:eastAsia="Times New Roman" w:hAnsi="Helvetica" w:cs="Helvetica"/>
                <w:b/>
                <w:bCs/>
                <w:color w:val="000000"/>
                <w:sz w:val="20"/>
                <w:szCs w:val="20"/>
              </w:rPr>
              <w:t>-values, (y</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xml:space="preserve"> - y</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(x</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xml:space="preserve"> - x</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is the same for any two points (x</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y</w:t>
            </w:r>
            <w:r w:rsidRPr="00E6033E">
              <w:rPr>
                <w:rFonts w:ascii="Helvetica" w:eastAsia="Times New Roman" w:hAnsi="Helvetica" w:cs="Helvetica"/>
                <w:b/>
                <w:bCs/>
                <w:color w:val="000000"/>
                <w:sz w:val="20"/>
                <w:szCs w:val="20"/>
                <w:vertAlign w:val="subscript"/>
              </w:rPr>
              <w:t>1</w:t>
            </w:r>
            <w:r w:rsidRPr="00E6033E">
              <w:rPr>
                <w:rFonts w:ascii="Helvetica" w:eastAsia="Times New Roman" w:hAnsi="Helvetica" w:cs="Helvetica"/>
                <w:b/>
                <w:bCs/>
                <w:color w:val="000000"/>
                <w:sz w:val="20"/>
                <w:szCs w:val="20"/>
              </w:rPr>
              <w:t>) and (x</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y</w:t>
            </w:r>
            <w:r w:rsidRPr="00E6033E">
              <w:rPr>
                <w:rFonts w:ascii="Helvetica" w:eastAsia="Times New Roman" w:hAnsi="Helvetica" w:cs="Helvetica"/>
                <w:b/>
                <w:bCs/>
                <w:color w:val="000000"/>
                <w:sz w:val="20"/>
                <w:szCs w:val="20"/>
                <w:vertAlign w:val="subscript"/>
              </w:rPr>
              <w:t>2</w:t>
            </w:r>
            <w:r w:rsidRPr="00E6033E">
              <w:rPr>
                <w:rFonts w:ascii="Helvetica" w:eastAsia="Times New Roman" w:hAnsi="Helvetica" w:cs="Helvetica"/>
                <w:b/>
                <w:bCs/>
                <w:color w:val="000000"/>
                <w:sz w:val="20"/>
                <w:szCs w:val="20"/>
              </w:rPr>
              <w:t>) on the same line.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SIMILAR RIGHT TRIANGLES TO DEVELOP AN UNDERSTANDING THAT SLOPE,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GIVEN AS THE RATE COMPARING THE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-VALUES TO THE CHANGE IN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-VALUES, </w:t>
            </w:r>
            <w:r>
              <w:rPr>
                <w:rFonts w:ascii="Helvetica" w:eastAsia="Times New Roman" w:hAnsi="Helvetica" w:cs="Helvetica"/>
                <w:i/>
                <w:iCs/>
                <w:noProof/>
                <w:color w:val="0A0AFF"/>
                <w:sz w:val="20"/>
                <w:szCs w:val="20"/>
              </w:rPr>
              <w:drawing>
                <wp:inline distT="0" distB="0" distL="0" distR="0">
                  <wp:extent cx="518160" cy="342900"/>
                  <wp:effectExtent l="0" t="0" r="0" b="0"/>
                  <wp:docPr id="259" name="Picture 259"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IS THE SAME FOR ANY TWO POINTS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vertAlign w:val="subscript"/>
              </w:rPr>
              <w:t>1</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vertAlign w:val="subscript"/>
              </w:rPr>
              <w:t>1</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vertAlign w:val="subscript"/>
              </w:rPr>
              <w:t>2</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vertAlign w:val="subscript"/>
              </w:rPr>
              <w:t>2</w:t>
            </w:r>
            <w:r w:rsidRPr="00E6033E">
              <w:rPr>
                <w:rFonts w:ascii="Helvetica" w:eastAsia="Times New Roman" w:hAnsi="Helvetica" w:cs="Helvetica"/>
                <w:color w:val="0A0AFF"/>
                <w:sz w:val="20"/>
                <w:szCs w:val="20"/>
              </w:rPr>
              <w:t>) ON THE SAME LINE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Rate – a multiplicative comparison of two different quantities where the measuring unit is different for each quantity</w:t>
            </w:r>
          </w:p>
          <w:p w:rsidR="00E6033E" w:rsidRPr="00E6033E" w:rsidRDefault="00E6033E" w:rsidP="00E6033E">
            <w:pPr>
              <w:numPr>
                <w:ilvl w:val="0"/>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Similar shapes – shapes whose angles are congruent and side lengths are proportional (equal scale factor) </w:t>
            </w:r>
          </w:p>
          <w:p w:rsidR="00E6033E" w:rsidRPr="00E6033E" w:rsidRDefault="00E6033E" w:rsidP="00E6033E">
            <w:pPr>
              <w:numPr>
                <w:ilvl w:val="1"/>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order of the letters determines corresponding side lengths and angles.</w:t>
            </w:r>
          </w:p>
          <w:p w:rsidR="00E6033E" w:rsidRPr="00E6033E" w:rsidRDefault="00E6033E" w:rsidP="00E6033E">
            <w:pPr>
              <w:numPr>
                <w:ilvl w:val="0"/>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similar shapes </w:t>
            </w:r>
          </w:p>
          <w:p w:rsidR="00E6033E" w:rsidRPr="00E6033E" w:rsidRDefault="00E6033E" w:rsidP="00E6033E">
            <w:pPr>
              <w:numPr>
                <w:ilvl w:val="1"/>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sides are proportional.</w:t>
            </w:r>
          </w:p>
          <w:p w:rsidR="00E6033E" w:rsidRPr="00E6033E" w:rsidRDefault="00E6033E" w:rsidP="00E6033E">
            <w:pPr>
              <w:numPr>
                <w:ilvl w:val="1"/>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angles are congruent.</w:t>
            </w:r>
          </w:p>
          <w:p w:rsidR="00E6033E" w:rsidRPr="00E6033E" w:rsidRDefault="00E6033E" w:rsidP="00E6033E">
            <w:pPr>
              <w:numPr>
                <w:ilvl w:val="0"/>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Notation for similar shapes </w:t>
            </w:r>
          </w:p>
          <w:p w:rsidR="00E6033E" w:rsidRPr="00E6033E" w:rsidRDefault="00E6033E" w:rsidP="00E6033E">
            <w:pPr>
              <w:numPr>
                <w:ilvl w:val="1"/>
                <w:numId w:val="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Symbol for similarity (~) read as “similar to”</w:t>
            </w:r>
          </w:p>
          <w:p w:rsidR="00E6033E" w:rsidRPr="00E6033E" w:rsidRDefault="00E6033E" w:rsidP="00E6033E">
            <w:pPr>
              <w:numPr>
                <w:ilvl w:val="2"/>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A’B’C’D’ </w:t>
            </w:r>
          </w:p>
          <w:p w:rsidR="00E6033E" w:rsidRPr="00E6033E" w:rsidRDefault="00E6033E" w:rsidP="00E6033E">
            <w:pPr>
              <w:numPr>
                <w:ilvl w:val="0"/>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of similarity </w:t>
            </w:r>
          </w:p>
          <w:p w:rsidR="00E6033E" w:rsidRPr="00E6033E" w:rsidRDefault="00E6033E" w:rsidP="00E6033E">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ratio of corresponding sides of similar shapes is proportional.</w:t>
            </w:r>
          </w:p>
          <w:p w:rsidR="00E6033E" w:rsidRPr="00E6033E" w:rsidRDefault="00E6033E" w:rsidP="00E6033E">
            <w:pPr>
              <w:numPr>
                <w:ilvl w:val="2"/>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114300" cy="304800"/>
                  <wp:effectExtent l="0" t="0" r="0" b="0"/>
                  <wp:docPr id="258" name="Picture 258" descr="http://files5.teksresourcesystem.net/21104523709815617310223724822900923910701207605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5.teksresourcesystem.net/211045237098156173102237248229009239107012076053/Download.ashx?hash=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xml:space="preserve"> is proportional to </w:t>
            </w:r>
            <w:r>
              <w:rPr>
                <w:rFonts w:ascii="Helvetica" w:eastAsia="Times New Roman" w:hAnsi="Helvetica" w:cs="Helvetica"/>
                <w:noProof/>
                <w:color w:val="0A0AFF"/>
                <w:sz w:val="20"/>
                <w:szCs w:val="20"/>
              </w:rPr>
              <w:drawing>
                <wp:inline distT="0" distB="0" distL="0" distR="0">
                  <wp:extent cx="160020" cy="304800"/>
                  <wp:effectExtent l="0" t="0" r="0" b="0"/>
                  <wp:docPr id="257" name="Picture 257" descr="http://files5.teksresourcesystem.net/16005917924717214301509718010003212704509815517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les5.teksresourcesystem.net/160059179247172143015097180100032127045098155179/Download.ashx?hash=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when the scale factor of 2 is applied</w:t>
            </w:r>
          </w:p>
          <w:p w:rsidR="00E6033E" w:rsidRPr="00E6033E" w:rsidRDefault="00E6033E" w:rsidP="00E6033E">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Ratios comparing lengths within each shape or between shapes will determine if the shapes are similar.</w:t>
            </w:r>
          </w:p>
          <w:p w:rsidR="00E6033E" w:rsidRPr="00E6033E" w:rsidRDefault="00E6033E" w:rsidP="00E6033E">
            <w:pPr>
              <w:numPr>
                <w:ilvl w:val="0"/>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256" name="Picture 256"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255" name="Picture 255"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254" name="Picture 254"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p>
          <w:p w:rsidR="00E6033E" w:rsidRPr="00E6033E" w:rsidRDefault="00E6033E" w:rsidP="00E6033E">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is either positive, negative, zero, or undefined.</w:t>
            </w:r>
          </w:p>
          <w:p w:rsidR="00E6033E" w:rsidRPr="00E6033E" w:rsidRDefault="00E6033E" w:rsidP="00E6033E">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1516380"/>
                  <wp:effectExtent l="0" t="0" r="0" b="7620"/>
                  <wp:docPr id="253" name="Picture 253" descr="http://files5.teksresourcesystem.net/09809823619600725508300613401119000324119415612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5.teksresourcesystem.net/098098236196007255083006134011190003241194156125/Download.ashx?hash=2.2&amp;w=7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43700" cy="1516380"/>
                          </a:xfrm>
                          <a:prstGeom prst="rect">
                            <a:avLst/>
                          </a:prstGeom>
                          <a:noFill/>
                          <a:ln>
                            <a:noFill/>
                          </a:ln>
                        </pic:spPr>
                      </pic:pic>
                    </a:graphicData>
                  </a:graphic>
                </wp:inline>
              </w:drawing>
            </w:r>
          </w:p>
          <w:p w:rsidR="00E6033E" w:rsidRPr="00E6033E" w:rsidRDefault="00E6033E" w:rsidP="00E6033E">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Connections between similar right triangles and slope </w:t>
            </w:r>
          </w:p>
          <w:p w:rsidR="00E6033E" w:rsidRPr="00E6033E" w:rsidRDefault="00E6033E" w:rsidP="00E6033E">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right triangle can be formed from any two points on a line by drawing a vertical line from one point and a horizontal line from the other point until the lines intersect.</w:t>
            </w:r>
          </w:p>
          <w:p w:rsidR="00E6033E" w:rsidRPr="00E6033E" w:rsidRDefault="00E6033E" w:rsidP="00E6033E">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895600"/>
                  <wp:effectExtent l="0" t="0" r="0" b="0"/>
                  <wp:docPr id="252" name="Picture 252" descr="http://files5.teksresourcesystem.net/174132038085114220183103188098046078097192171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5.teksresourcesystem.net/174132038085114220183103188098046078097192171125/Download.ashx?hash=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43700" cy="2895600"/>
                          </a:xfrm>
                          <a:prstGeom prst="rect">
                            <a:avLst/>
                          </a:prstGeom>
                          <a:noFill/>
                          <a:ln>
                            <a:noFill/>
                          </a:ln>
                        </pic:spPr>
                      </pic:pic>
                    </a:graphicData>
                  </a:graphic>
                </wp:inline>
              </w:drawing>
            </w:r>
          </w:p>
          <w:p w:rsidR="00E6033E" w:rsidRPr="00E6033E" w:rsidRDefault="00E6033E" w:rsidP="00E6033E">
            <w:pPr>
              <w:numPr>
                <w:ilvl w:val="1"/>
                <w:numId w:val="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of a right triangle is determined between the two vertices not forming the right angle.</w:t>
            </w:r>
          </w:p>
          <w:p w:rsidR="00E6033E" w:rsidRPr="00E6033E" w:rsidRDefault="00E6033E" w:rsidP="00E6033E">
            <w:pPr>
              <w:numPr>
                <w:ilvl w:val="2"/>
                <w:numId w:val="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Milk is sold for $4.00 a gallon. </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3116580"/>
                  <wp:effectExtent l="0" t="0" r="3810" b="7620"/>
                  <wp:docPr id="251" name="Picture 251" descr="http://files5.teksresourcesystem.net/0132260501762340660490441040520411210400490520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5.teksresourcesystem.net/013226050176234066049044104052041121040049052024/Download.ashx?hash=2.2&amp;w=7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8940" cy="31165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all similar triangles have the same slope when placed on a coordinate plane.</w:t>
            </w:r>
          </w:p>
          <w:p w:rsidR="00E6033E" w:rsidRPr="00E6033E" w:rsidRDefault="00E6033E" w:rsidP="00E6033E">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To have the same slope, similar triangles must be placed on a coordinate plane having two points that lie on the same line.</w:t>
            </w:r>
          </w:p>
          <w:p w:rsidR="00E6033E" w:rsidRPr="00E6033E" w:rsidRDefault="00E6033E" w:rsidP="00E6033E">
            <w:pPr>
              <w:numPr>
                <w:ilvl w:val="2"/>
                <w:numId w:val="8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974080" cy="6103620"/>
                  <wp:effectExtent l="0" t="0" r="7620" b="0"/>
                  <wp:docPr id="250" name="Picture 250" descr="http://files5.teksresourcesystem.net/11414910200420501423507015621013118021822316604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les5.teksresourcesystem.net/114149102004205014235070156210131180218223166040/Download.ashx?hash=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4080" cy="61036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Note(s):</w:t>
            </w:r>
          </w:p>
          <w:p w:rsidR="00E6033E" w:rsidRPr="00E6033E" w:rsidRDefault="00E6033E" w:rsidP="00E6033E">
            <w:pPr>
              <w:numPr>
                <w:ilvl w:val="0"/>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Algebra 1 will determine the slope of a line given a table of values, a graph, two points on the line, and an equation written in various forms, including </w:t>
            </w:r>
            <w:r w:rsidRPr="00E6033E">
              <w:rPr>
                <w:rFonts w:ascii="Helvetica" w:eastAsia="Times New Roman" w:hAnsi="Helvetica" w:cs="Helvetica"/>
                <w:i/>
                <w:iCs/>
                <w:color w:val="0000FF"/>
                <w:sz w:val="20"/>
                <w:szCs w:val="20"/>
              </w:rPr>
              <w:t>y</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mx</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b</w:t>
            </w:r>
            <w:r w:rsidRPr="00E6033E">
              <w:rPr>
                <w:rFonts w:ascii="Helvetica" w:eastAsia="Times New Roman" w:hAnsi="Helvetica" w:cs="Helvetica"/>
                <w:color w:val="0000FF"/>
                <w:sz w:val="20"/>
                <w:szCs w:val="20"/>
              </w:rPr>
              <w:t xml:space="preserve">, </w:t>
            </w:r>
            <w:r w:rsidRPr="00E6033E">
              <w:rPr>
                <w:rFonts w:ascii="Helvetica" w:eastAsia="Times New Roman" w:hAnsi="Helvetica" w:cs="Helvetica"/>
                <w:i/>
                <w:iCs/>
                <w:color w:val="0000FF"/>
                <w:sz w:val="20"/>
                <w:szCs w:val="20"/>
              </w:rPr>
              <w:t>Ax</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 xml:space="preserve">By </w:t>
            </w:r>
            <w:r w:rsidRPr="00E6033E">
              <w:rPr>
                <w:rFonts w:ascii="Helvetica" w:eastAsia="Times New Roman" w:hAnsi="Helvetica" w:cs="Helvetica"/>
                <w:color w:val="0000FF"/>
                <w:sz w:val="20"/>
                <w:szCs w:val="20"/>
              </w:rPr>
              <w:t xml:space="preserve">= </w:t>
            </w:r>
            <w:r w:rsidRPr="00E6033E">
              <w:rPr>
                <w:rFonts w:ascii="Helvetica" w:eastAsia="Times New Roman" w:hAnsi="Helvetica" w:cs="Helvetica"/>
                <w:i/>
                <w:iCs/>
                <w:color w:val="0000FF"/>
                <w:sz w:val="20"/>
                <w:szCs w:val="20"/>
              </w:rPr>
              <w:t>C</w:t>
            </w:r>
            <w:r w:rsidRPr="00E6033E">
              <w:rPr>
                <w:rFonts w:ascii="Helvetica" w:eastAsia="Times New Roman" w:hAnsi="Helvetica" w:cs="Helvetica"/>
                <w:color w:val="0000FF"/>
                <w:sz w:val="20"/>
                <w:szCs w:val="20"/>
              </w:rPr>
              <w:t>, and</w:t>
            </w:r>
            <w:r w:rsidRPr="00E6033E">
              <w:rPr>
                <w:rFonts w:ascii="Helvetica" w:eastAsia="Times New Roman" w:hAnsi="Helvetica" w:cs="Helvetica"/>
                <w:i/>
                <w:iCs/>
                <w:color w:val="0000FF"/>
                <w:sz w:val="20"/>
                <w:szCs w:val="20"/>
              </w:rPr>
              <w:t xml:space="preserve"> y</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y</w:t>
            </w:r>
            <w:r w:rsidRPr="00E6033E">
              <w:rPr>
                <w:rFonts w:ascii="Helvetica" w:eastAsia="Times New Roman" w:hAnsi="Helvetica" w:cs="Helvetica"/>
                <w:color w:val="0000FF"/>
                <w:sz w:val="20"/>
                <w:szCs w:val="20"/>
                <w:vertAlign w:val="subscript"/>
              </w:rPr>
              <w:t>1</w:t>
            </w:r>
            <w:r w:rsidRPr="00E6033E">
              <w:rPr>
                <w:rFonts w:ascii="Helvetica" w:eastAsia="Times New Roman" w:hAnsi="Helvetica" w:cs="Helvetica"/>
                <w:color w:val="0000FF"/>
                <w:sz w:val="20"/>
                <w:szCs w:val="20"/>
              </w:rPr>
              <w:t xml:space="preserve">= </w:t>
            </w:r>
            <w:r w:rsidRPr="00E6033E">
              <w:rPr>
                <w:rFonts w:ascii="Helvetica" w:eastAsia="Times New Roman" w:hAnsi="Helvetica" w:cs="Helvetica"/>
                <w:i/>
                <w:iCs/>
                <w:color w:val="0000FF"/>
                <w:sz w:val="20"/>
                <w:szCs w:val="20"/>
              </w:rPr>
              <w:t>m</w:t>
            </w:r>
            <w:r w:rsidRPr="00E6033E">
              <w:rPr>
                <w:rFonts w:ascii="Helvetica" w:eastAsia="Times New Roman" w:hAnsi="Helvetica" w:cs="Helvetica"/>
                <w:color w:val="0000FF"/>
                <w:sz w:val="20"/>
                <w:szCs w:val="20"/>
              </w:rPr>
              <w:t>(</w:t>
            </w:r>
            <w:r w:rsidRPr="00E6033E">
              <w:rPr>
                <w:rFonts w:ascii="Helvetica" w:eastAsia="Times New Roman" w:hAnsi="Helvetica" w:cs="Helvetica"/>
                <w:i/>
                <w:iCs/>
                <w:color w:val="0000FF"/>
                <w:sz w:val="20"/>
                <w:szCs w:val="20"/>
              </w:rPr>
              <w:t>x</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x</w:t>
            </w:r>
            <w:r w:rsidRPr="00E6033E">
              <w:rPr>
                <w:rFonts w:ascii="Helvetica" w:eastAsia="Times New Roman" w:hAnsi="Helvetica" w:cs="Helvetica"/>
                <w:color w:val="0000FF"/>
                <w:sz w:val="20"/>
                <w:szCs w:val="20"/>
                <w:vertAlign w:val="subscript"/>
              </w:rPr>
              <w:t>1</w:t>
            </w:r>
            <w:r w:rsidRPr="00E6033E">
              <w:rPr>
                <w:rFonts w:ascii="Helvetica" w:eastAsia="Times New Roman" w:hAnsi="Helvetica" w:cs="Helvetica"/>
                <w:color w:val="0000FF"/>
                <w:sz w:val="20"/>
                <w:szCs w:val="20"/>
              </w:rPr>
              <w:t>).</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8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68" w:tgtFrame="_blank" w:history="1">
              <w:r w:rsidRPr="00E6033E">
                <w:rPr>
                  <w:rFonts w:ascii="Helvetica" w:eastAsia="Times New Roman" w:hAnsi="Helvetica" w:cs="Helvetica"/>
                  <w:b/>
                  <w:bCs/>
                  <w:color w:val="4B74C8"/>
                  <w:sz w:val="20"/>
                  <w:szCs w:val="20"/>
                  <w:u w:val="single"/>
                </w:rPr>
                <w:t>8.4B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Graph proportional relationships, interpreting the unit rate as the slope of the line that models the relationship.</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Graph proportional relationships, interpreting the unit rate as the slope of the line that models the relationship.</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PROPORTIONAL RELATIONSHIPS, INTERPRETING THE UNIT RATE AS THE SLOPE OF THE LINE THAT MODELS THE RELATIONSHIP</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Unit rate – a ratio between two different units where one of the terms is 1</w:t>
            </w:r>
          </w:p>
          <w:p w:rsidR="00E6033E" w:rsidRPr="00E6033E" w:rsidRDefault="00E6033E" w:rsidP="00E6033E">
            <w:pPr>
              <w:numPr>
                <w:ilvl w:val="0"/>
                <w:numId w:val="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249" name="Picture 249"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248" name="Picture 248"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247" name="Picture 247"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1"/>
                <w:numId w:val="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Linear</w:t>
            </w:r>
          </w:p>
          <w:p w:rsidR="00E6033E" w:rsidRPr="00E6033E" w:rsidRDefault="00E6033E" w:rsidP="00E6033E">
            <w:pPr>
              <w:numPr>
                <w:ilvl w:val="1"/>
                <w:numId w:val="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246" name="Picture 246"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w:t>
            </w:r>
            <w:r w:rsidRPr="00E6033E">
              <w:rPr>
                <w:rFonts w:ascii="Helvetica" w:eastAsia="Times New Roman" w:hAnsi="Helvetica" w:cs="Helvetica"/>
                <w:i/>
                <w:iCs/>
                <w:color w:val="0A0AFF"/>
                <w:sz w:val="20"/>
                <w:szCs w:val="20"/>
              </w:rPr>
              <w:t> m = </w:t>
            </w:r>
            <w:r>
              <w:rPr>
                <w:rFonts w:ascii="Helvetica" w:eastAsia="Times New Roman" w:hAnsi="Helvetica" w:cs="Helvetica"/>
                <w:i/>
                <w:iCs/>
                <w:noProof/>
                <w:color w:val="0A0AFF"/>
                <w:sz w:val="20"/>
                <w:szCs w:val="20"/>
              </w:rPr>
              <w:drawing>
                <wp:inline distT="0" distB="0" distL="0" distR="0">
                  <wp:extent cx="259080" cy="335280"/>
                  <wp:effectExtent l="0" t="0" r="7620" b="7620"/>
                  <wp:docPr id="245" name="Picture 245"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or m = </w:t>
            </w:r>
            <w:r>
              <w:rPr>
                <w:rFonts w:ascii="Helvetica" w:eastAsia="Times New Roman" w:hAnsi="Helvetica" w:cs="Helvetica"/>
                <w:i/>
                <w:iCs/>
                <w:noProof/>
                <w:color w:val="0A0AFF"/>
                <w:sz w:val="20"/>
                <w:szCs w:val="20"/>
              </w:rPr>
              <w:drawing>
                <wp:inline distT="0" distB="0" distL="0" distR="0">
                  <wp:extent cx="1188720" cy="335280"/>
                  <wp:effectExtent l="0" t="0" r="0" b="7620"/>
                  <wp:docPr id="244" name="Picture 244"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or m = </w:t>
            </w:r>
            <w:r>
              <w:rPr>
                <w:rFonts w:ascii="Helvetica" w:eastAsia="Times New Roman" w:hAnsi="Helvetica" w:cs="Helvetica"/>
                <w:i/>
                <w:iCs/>
                <w:noProof/>
                <w:color w:val="0A0AFF"/>
                <w:sz w:val="20"/>
                <w:szCs w:val="20"/>
              </w:rPr>
              <w:drawing>
                <wp:inline distT="0" distB="0" distL="0" distR="0">
                  <wp:extent cx="518160" cy="342900"/>
                  <wp:effectExtent l="0" t="0" r="0" b="0"/>
                  <wp:docPr id="243" name="Picture 243"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Graphing unit rate from various representations </w:t>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w:t>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Numeric</w:t>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Tabular</w:t>
            </w:r>
            <w:r w:rsidRPr="00E6033E">
              <w:rPr>
                <w:rFonts w:ascii="Helvetica" w:eastAsia="Times New Roman" w:hAnsi="Helvetica" w:cs="Helvetica"/>
                <w:b/>
                <w:bCs/>
                <w:color w:val="0A0AFF"/>
                <w:sz w:val="20"/>
                <w:szCs w:val="20"/>
              </w:rPr>
              <w:t> </w:t>
            </w:r>
            <w:r w:rsidRPr="00E6033E">
              <w:rPr>
                <w:rFonts w:ascii="Helvetica" w:eastAsia="Times New Roman" w:hAnsi="Helvetica" w:cs="Helvetica"/>
                <w:color w:val="0A0AFF"/>
                <w:sz w:val="20"/>
                <w:szCs w:val="20"/>
              </w:rPr>
              <w:t>(horizontal/ vertical)</w:t>
            </w:r>
          </w:p>
          <w:p w:rsidR="00E6033E" w:rsidRPr="00E6033E" w:rsidRDefault="00E6033E" w:rsidP="00E6033E">
            <w:pPr>
              <w:numPr>
                <w:ilvl w:val="1"/>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Symbolic/algebraic</w:t>
            </w:r>
          </w:p>
          <w:p w:rsidR="00E6033E" w:rsidRPr="00E6033E" w:rsidRDefault="00E6033E" w:rsidP="00E6033E">
            <w:pPr>
              <w:numPr>
                <w:ilvl w:val="0"/>
                <w:numId w:val="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Connections between unit rate in proportional relationships to the slope of a line</w:t>
            </w:r>
          </w:p>
          <w:p w:rsidR="00E6033E" w:rsidRPr="00E6033E" w:rsidRDefault="00E6033E" w:rsidP="00E6033E">
            <w:pPr>
              <w:numPr>
                <w:ilvl w:val="1"/>
                <w:numId w:val="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Milk is sold for $4.00 a gallon.</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9420" cy="4251960"/>
                  <wp:effectExtent l="0" t="0" r="0" b="0"/>
                  <wp:docPr id="242" name="Picture 242" descr="http://files5.teksresourcesystem.net/0991280710702490110970732320071590572342331560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5.teksresourcesystem.net/099128071070249011097073232007159057234233156049/Download.ashx?hash=2.2&amp;w=7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89420" cy="425196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calculate the rate of change of a linear function represented tabularly, graphically, or algebraically in context of mathematical and real-world problems.</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VIII. Problem Solving and Reasoning</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9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71" w:tgtFrame="_blank" w:history="1">
              <w:r w:rsidRPr="00E6033E">
                <w:rPr>
                  <w:rFonts w:ascii="Helvetica" w:eastAsia="Times New Roman" w:hAnsi="Helvetica" w:cs="Helvetica"/>
                  <w:b/>
                  <w:bCs/>
                  <w:color w:val="4B74C8"/>
                  <w:sz w:val="20"/>
                  <w:szCs w:val="20"/>
                  <w:u w:val="single"/>
                </w:rPr>
                <w:t>8.4C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Use data from a table or graph to determine the rate of change or slope and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-intercept in mathematical and real-world problems.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Use data from a table or graph to determine the rate of change or slope and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-intercept in mathematical and real-world problems.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DATA FROM A TABLE OR GRAPH TO DETERMINE THE RATE OF CHANGE OR SLOPE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IN MATHEMATICAL AND REAL-WORLD PROBLEMS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241" name="Picture 241"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240" name="Picture 240"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239" name="Picture 239"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Determining rate of change or slope from various representations </w:t>
            </w:r>
          </w:p>
          <w:p w:rsidR="00E6033E" w:rsidRPr="00E6033E" w:rsidRDefault="00E6033E" w:rsidP="00E6033E">
            <w:pPr>
              <w:numPr>
                <w:ilvl w:val="1"/>
                <w:numId w:val="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1"/>
                <w:numId w:val="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0"/>
                <w:numId w:val="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Connections between unit rate, rate of change, and slope in mathematical and real-world problems</w:t>
            </w:r>
          </w:p>
          <w:p w:rsidR="00E6033E" w:rsidRPr="00E6033E" w:rsidRDefault="00E6033E" w:rsidP="00E6033E">
            <w:pPr>
              <w:numPr>
                <w:ilvl w:val="1"/>
                <w:numId w:val="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3604260"/>
                  <wp:effectExtent l="0" t="0" r="7620" b="0"/>
                  <wp:docPr id="238" name="Picture 238" descr="http://files5.teksresourcesystem.net/25422712821905305910221915014718000324825213717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5.teksresourcesystem.net/254227128219053059102219150147180003248252137172/Download.ashx?hash=2.2&amp;w=7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12280" cy="3604260"/>
                          </a:xfrm>
                          <a:prstGeom prst="rect">
                            <a:avLst/>
                          </a:prstGeom>
                          <a:noFill/>
                          <a:ln>
                            <a:noFill/>
                          </a:ln>
                        </pic:spPr>
                      </pic:pic>
                    </a:graphicData>
                  </a:graphic>
                </wp:inline>
              </w:drawing>
            </w:r>
          </w:p>
          <w:p w:rsidR="00E6033E" w:rsidRPr="00E6033E" w:rsidRDefault="00E6033E" w:rsidP="00E6033E">
            <w:pPr>
              <w:numPr>
                <w:ilvl w:val="0"/>
                <w:numId w:val="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Determining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-intercept from various representations </w:t>
            </w:r>
          </w:p>
          <w:p w:rsidR="00E6033E" w:rsidRPr="00E6033E" w:rsidRDefault="00E6033E" w:rsidP="00E6033E">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1"/>
                <w:numId w:val="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0"/>
                <w:numId w:val="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Connections between the “starting point” (the output value when the input value is 0)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in mathematical and real-world problem situations</w:t>
            </w:r>
          </w:p>
          <w:p w:rsidR="00E6033E" w:rsidRPr="00E6033E" w:rsidRDefault="00E6033E" w:rsidP="00E6033E">
            <w:pPr>
              <w:numPr>
                <w:ilvl w:val="1"/>
                <w:numId w:val="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3573780"/>
                  <wp:effectExtent l="0" t="0" r="0" b="7620"/>
                  <wp:docPr id="237" name="Picture 237" descr="http://files5.teksresourcesystem.net/14705516701209924012123413723600724717316211201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5.teksresourcesystem.net/147055167012099240121234137236007247173162112016/Download.ashx?hash=2.2&amp;w=7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43700" cy="3573780"/>
                          </a:xfrm>
                          <a:prstGeom prst="rect">
                            <a:avLst/>
                          </a:prstGeom>
                          <a:noFill/>
                          <a:ln>
                            <a:noFill/>
                          </a:ln>
                        </pic:spPr>
                      </pic:pic>
                    </a:graphicData>
                  </a:graphic>
                </wp:inline>
              </w:drawing>
            </w:r>
          </w:p>
          <w:p w:rsidR="00E6033E" w:rsidRPr="00E6033E" w:rsidRDefault="00E6033E" w:rsidP="00E6033E">
            <w:pPr>
              <w:numPr>
                <w:ilvl w:val="0"/>
                <w:numId w:val="9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1"/>
                <w:numId w:val="9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1"/>
                <w:numId w:val="9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236" name="Picture 236"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35" name="Picture 235"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34" name="Picture 234"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233" name="Picture 233"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non-proportional relationship </w:t>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1"/>
                <w:numId w:val="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32" name="Picture 232"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31" name="Picture 231"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230" name="Picture 230"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calculate the rate of change of a linear function represented tabularly, graphically, or algebraically in context of mathematical and real-world problems.</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Algebra 1 will graph linear functions on the coordinate plane and identify key features, including </w:t>
            </w:r>
            <w:r w:rsidRPr="00E6033E">
              <w:rPr>
                <w:rFonts w:ascii="Helvetica" w:eastAsia="Times New Roman" w:hAnsi="Helvetica" w:cs="Helvetica"/>
                <w:i/>
                <w:iCs/>
                <w:color w:val="0000FF"/>
                <w:sz w:val="20"/>
                <w:szCs w:val="20"/>
              </w:rPr>
              <w:t>x</w:t>
            </w:r>
            <w:r w:rsidRPr="00E6033E">
              <w:rPr>
                <w:rFonts w:ascii="Helvetica" w:eastAsia="Times New Roman" w:hAnsi="Helvetica" w:cs="Helvetica"/>
                <w:color w:val="0000FF"/>
                <w:sz w:val="20"/>
                <w:szCs w:val="20"/>
              </w:rPr>
              <w:t xml:space="preserve">-intercept, </w:t>
            </w:r>
            <w:r w:rsidRPr="00E6033E">
              <w:rPr>
                <w:rFonts w:ascii="Helvetica" w:eastAsia="Times New Roman" w:hAnsi="Helvetica" w:cs="Helvetica"/>
                <w:i/>
                <w:iCs/>
                <w:color w:val="0000FF"/>
                <w:sz w:val="20"/>
                <w:szCs w:val="20"/>
              </w:rPr>
              <w:t>y</w:t>
            </w:r>
            <w:r w:rsidRPr="00E6033E">
              <w:rPr>
                <w:rFonts w:ascii="Helvetica" w:eastAsia="Times New Roman" w:hAnsi="Helvetica" w:cs="Helvetica"/>
                <w:color w:val="0000FF"/>
                <w:sz w:val="20"/>
                <w:szCs w:val="20"/>
              </w:rPr>
              <w:t>-intercept, zeros, and slope, in mathematical and real-world problems.</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9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74" w:tgtFrame="_blank" w:history="1">
              <w:r w:rsidRPr="00E6033E">
                <w:rPr>
                  <w:rFonts w:ascii="Helvetica" w:eastAsia="Times New Roman" w:hAnsi="Helvetica" w:cs="Helvetica"/>
                  <w:b/>
                  <w:bCs/>
                  <w:i/>
                  <w:iCs/>
                  <w:color w:val="4B74C8"/>
                  <w:sz w:val="20"/>
                  <w:szCs w:val="20"/>
                  <w:u w:val="single"/>
                </w:rPr>
                <w:t>8.5</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Proportionality. The student applies mathematical process standards to use proportional and non-proportional relationships to develop foundational concepts of functions.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75" w:tgtFrame="_blank" w:history="1">
              <w:r w:rsidRPr="00E6033E">
                <w:rPr>
                  <w:rFonts w:ascii="Helvetica" w:eastAsia="Times New Roman" w:hAnsi="Helvetica" w:cs="Helvetica"/>
                  <w:b/>
                  <w:bCs/>
                  <w:color w:val="4B74C8"/>
                  <w:sz w:val="20"/>
                  <w:szCs w:val="20"/>
                  <w:u w:val="single"/>
                </w:rPr>
                <w:t>8.5A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Represent linear proportional situations with tables, graphs, and equations in the form of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kx</w:t>
            </w:r>
            <w:r w:rsidRPr="00E6033E">
              <w:rPr>
                <w:rFonts w:ascii="Helvetica" w:eastAsia="Times New Roman" w:hAnsi="Helvetica" w:cs="Helvetica"/>
                <w:b/>
                <w:bCs/>
                <w:color w:val="000000"/>
                <w:sz w:val="20"/>
                <w:szCs w:val="20"/>
              </w:rPr>
              <w: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Represent linear proportional situations with tables, graphs, and equations in the form of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kx</w:t>
            </w:r>
            <w:r w:rsidRPr="00E6033E">
              <w:rPr>
                <w:rFonts w:ascii="Helvetica" w:eastAsia="Times New Roman" w:hAnsi="Helvetica" w:cs="Helvetica"/>
                <w:b/>
                <w:bCs/>
                <w:color w:val="000000"/>
                <w:sz w:val="20"/>
                <w:szCs w:val="20"/>
              </w:rPr>
              <w: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 PROPORTIONAL SITUATIONS WITH TABLES, GRAPHS, AND EQUATIONS IN THE FORM OF </w:t>
            </w:r>
            <w:r w:rsidRPr="00E6033E">
              <w:rPr>
                <w:rFonts w:ascii="Helvetica" w:eastAsia="Times New Roman" w:hAnsi="Helvetica" w:cs="Helvetica"/>
                <w:i/>
                <w:iCs/>
                <w:color w:val="0A0AFF"/>
                <w:sz w:val="20"/>
                <w:szCs w:val="20"/>
              </w:rPr>
              <w:t>y = kx</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9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229" name="Picture 229"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228" name="Picture 228"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227" name="Picture 227"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9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9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E6033E" w:rsidRPr="00E6033E" w:rsidRDefault="00E6033E" w:rsidP="00E6033E">
            <w:pPr>
              <w:numPr>
                <w:ilvl w:val="1"/>
                <w:numId w:val="9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problem situations </w:t>
            </w:r>
          </w:p>
          <w:p w:rsidR="00E6033E" w:rsidRPr="00E6033E" w:rsidRDefault="00E6033E" w:rsidP="00E6033E">
            <w:pPr>
              <w:numPr>
                <w:ilvl w:val="2"/>
                <w:numId w:val="9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9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226" name="Picture 226"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25" name="Picture 225"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24" name="Picture 224"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223" name="Picture 223"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Multiple representations of linear proportional problem situations </w:t>
            </w:r>
          </w:p>
          <w:p w:rsidR="00E6033E" w:rsidRPr="00E6033E" w:rsidRDefault="00E6033E" w:rsidP="00E6033E">
            <w:pPr>
              <w:numPr>
                <w:ilvl w:val="1"/>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w:t>
            </w:r>
          </w:p>
          <w:p w:rsidR="00E6033E" w:rsidRPr="00E6033E" w:rsidRDefault="00E6033E" w:rsidP="00E6033E">
            <w:pPr>
              <w:numPr>
                <w:ilvl w:val="1"/>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1"/>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1"/>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Algebraic </w:t>
            </w:r>
          </w:p>
          <w:p w:rsidR="00E6033E" w:rsidRPr="00E6033E" w:rsidRDefault="00E6033E" w:rsidP="00E6033E">
            <w:pPr>
              <w:numPr>
                <w:ilvl w:val="2"/>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Both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and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forms</w:t>
            </w:r>
          </w:p>
          <w:p w:rsidR="00E6033E" w:rsidRPr="00E6033E" w:rsidRDefault="00E6033E" w:rsidP="00E6033E">
            <w:pPr>
              <w:numPr>
                <w:ilvl w:val="2"/>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Manipulation of equations</w:t>
            </w:r>
          </w:p>
          <w:p w:rsidR="00E6033E" w:rsidRPr="00E6033E" w:rsidRDefault="00E6033E" w:rsidP="00E6033E">
            <w:pPr>
              <w:numPr>
                <w:ilvl w:val="3"/>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 </w:t>
            </w:r>
            <w:r>
              <w:rPr>
                <w:rFonts w:ascii="Helvetica" w:eastAsia="Times New Roman" w:hAnsi="Helvetica" w:cs="Helvetica"/>
                <w:i/>
                <w:iCs/>
                <w:noProof/>
                <w:color w:val="0A0AFF"/>
                <w:sz w:val="20"/>
                <w:szCs w:val="20"/>
              </w:rPr>
              <w:drawing>
                <wp:inline distT="0" distB="0" distL="0" distR="0">
                  <wp:extent cx="335280" cy="281940"/>
                  <wp:effectExtent l="0" t="0" r="7620" b="3810"/>
                  <wp:docPr id="222" name="Picture 222"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1"/>
                <w:numId w:val="1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5265420"/>
                  <wp:effectExtent l="0" t="0" r="0" b="0"/>
                  <wp:docPr id="221" name="Picture 221" descr="http://files5.teksresourcesystem.net/01508110014800023201303109416322824615908524122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iles5.teksresourcesystem.net/015081100148000232013031094163228246159085241221/Download.ashx?hash=2.2&amp;w=7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51320" cy="52654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7 represented constant rates of change in mathematical and real-world problems given pictorial, tabular, verbal, numeric, graphical, and algebraic representations, including </w:t>
            </w:r>
            <w:r w:rsidRPr="00E6033E">
              <w:rPr>
                <w:rFonts w:ascii="Helvetica" w:eastAsia="Times New Roman" w:hAnsi="Helvetica" w:cs="Helvetica"/>
                <w:i/>
                <w:iCs/>
                <w:color w:val="0000FF"/>
                <w:sz w:val="20"/>
                <w:szCs w:val="20"/>
              </w:rPr>
              <w:t>d = rt.</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Algebra 1 will write and solve equations involving direct variation.</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10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77" w:tgtFrame="_blank" w:history="1">
              <w:r w:rsidRPr="00E6033E">
                <w:rPr>
                  <w:rFonts w:ascii="Helvetica" w:eastAsia="Times New Roman" w:hAnsi="Helvetica" w:cs="Helvetica"/>
                  <w:b/>
                  <w:bCs/>
                  <w:color w:val="4B74C8"/>
                  <w:sz w:val="20"/>
                  <w:szCs w:val="20"/>
                  <w:u w:val="single"/>
                </w:rPr>
                <w:t>8.5B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Represent linear non-proportional situations with tables, graphs, and equations in the form of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where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 0.</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Represent linear non-proportional situations with tables, graphs, and equations in the form of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where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 0.</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 NON-PROPORTIONAL SITUATIONS WITH TABLES, GRAPHS, AND EQUATIONS IN THE FORM OF </w:t>
            </w:r>
            <w:r w:rsidRPr="00E6033E">
              <w:rPr>
                <w:rFonts w:ascii="Helvetica" w:eastAsia="Times New Roman" w:hAnsi="Helvetica" w:cs="Helvetica"/>
                <w:i/>
                <w:iCs/>
                <w:color w:val="0A0AFF"/>
                <w:sz w:val="20"/>
                <w:szCs w:val="20"/>
              </w:rPr>
              <w:t>y = mx + 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220" name="Picture 220"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219" name="Picture 219"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218" name="Picture 218"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E6033E" w:rsidRPr="00E6033E" w:rsidRDefault="00E6033E" w:rsidP="00E6033E">
            <w:pPr>
              <w:numPr>
                <w:ilvl w:val="1"/>
                <w:numId w:val="1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non-proportional problem situations </w:t>
            </w:r>
          </w:p>
          <w:p w:rsidR="00E6033E" w:rsidRPr="00E6033E" w:rsidRDefault="00E6033E" w:rsidP="00E6033E">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17" name="Picture 217"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16" name="Picture 216"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215" name="Picture 215"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 xml:space="preserve">Multiple representations of linear non-proportional problem situations </w:t>
            </w:r>
          </w:p>
          <w:p w:rsidR="00E6033E" w:rsidRPr="00E6033E" w:rsidRDefault="00E6033E" w:rsidP="00E6033E">
            <w:pPr>
              <w:numPr>
                <w:ilvl w:val="1"/>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w:t>
            </w:r>
          </w:p>
          <w:p w:rsidR="00E6033E" w:rsidRPr="00E6033E" w:rsidRDefault="00E6033E" w:rsidP="00E6033E">
            <w:pPr>
              <w:numPr>
                <w:ilvl w:val="1"/>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1"/>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1"/>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Algebraic </w:t>
            </w:r>
          </w:p>
          <w:p w:rsidR="00E6033E" w:rsidRPr="00E6033E" w:rsidRDefault="00E6033E" w:rsidP="00E6033E">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Both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 </w:t>
            </w:r>
            <w:r w:rsidRPr="00E6033E">
              <w:rPr>
                <w:rFonts w:ascii="Helvetica" w:eastAsia="Times New Roman" w:hAnsi="Helvetica" w:cs="Helvetica"/>
                <w:color w:val="0A0AFF"/>
                <w:sz w:val="20"/>
                <w:szCs w:val="20"/>
              </w:rPr>
              <w:t>and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forms</w:t>
            </w:r>
          </w:p>
          <w:p w:rsidR="00E6033E" w:rsidRPr="00E6033E" w:rsidRDefault="00E6033E" w:rsidP="00E6033E">
            <w:pPr>
              <w:numPr>
                <w:ilvl w:val="2"/>
                <w:numId w:val="1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Manipulation of equations</w:t>
            </w:r>
          </w:p>
          <w:p w:rsidR="00E6033E" w:rsidRPr="00E6033E" w:rsidRDefault="00E6033E" w:rsidP="00E6033E">
            <w:pPr>
              <w:numPr>
                <w:ilvl w:val="3"/>
                <w:numId w:val="10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 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 xml:space="preserve">b, </w:t>
            </w:r>
            <w:r>
              <w:rPr>
                <w:rFonts w:ascii="Helvetica" w:eastAsia="Times New Roman" w:hAnsi="Helvetica" w:cs="Helvetica"/>
                <w:noProof/>
                <w:color w:val="0A0AFF"/>
                <w:sz w:val="20"/>
                <w:szCs w:val="20"/>
              </w:rPr>
              <w:drawing>
                <wp:inline distT="0" distB="0" distL="0" distR="0">
                  <wp:extent cx="723900" cy="304800"/>
                  <wp:effectExtent l="0" t="0" r="0" b="0"/>
                  <wp:docPr id="214" name="Picture 214" descr="http://files5.teksresourcesystem.net/0981290011960200360230622221530031201800221270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iles5.teksresourcesystem.net/098129001196020036023062222153003120180022127025/Download.ashx?hash=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E6033E" w:rsidRPr="00E6033E" w:rsidRDefault="00E6033E" w:rsidP="00E6033E">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5440680"/>
                  <wp:effectExtent l="0" t="0" r="0" b="7620"/>
                  <wp:docPr id="213" name="Picture 213" descr="http://files5.teksresourcesystem.net/04613714213307022317919202209801110908400012306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iles5.teksresourcesystem.net/046137142133070223179192022098011109084000123065/Download.ashx?hash=2.2&amp;w=7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51320" cy="54406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7 represented linear relationships using verbal descriptions, tables, graphs, and equations that simplify to the form </w:t>
            </w:r>
            <w:r w:rsidRPr="00E6033E">
              <w:rPr>
                <w:rFonts w:ascii="Helvetica" w:eastAsia="Times New Roman" w:hAnsi="Helvetica" w:cs="Helvetica"/>
                <w:i/>
                <w:iCs/>
                <w:color w:val="0000FF"/>
                <w:sz w:val="20"/>
                <w:szCs w:val="20"/>
              </w:rPr>
              <w:t>y = mx + b</w:t>
            </w:r>
            <w:r w:rsidRPr="00E6033E">
              <w:rPr>
                <w:rFonts w:ascii="Helvetica" w:eastAsia="Times New Roman" w:hAnsi="Helvetica" w:cs="Helvetica"/>
                <w:color w:val="0000FF"/>
                <w:sz w:val="20"/>
                <w:szCs w:val="20"/>
              </w:rPr>
              <w:t>.</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 xml:space="preserve">Algebra 1 will write linear equations in two variables in various forms, including </w:t>
            </w:r>
            <w:r w:rsidRPr="00E6033E">
              <w:rPr>
                <w:rFonts w:ascii="Helvetica" w:eastAsia="Times New Roman" w:hAnsi="Helvetica" w:cs="Helvetica"/>
                <w:i/>
                <w:iCs/>
                <w:color w:val="0000FF"/>
                <w:sz w:val="20"/>
                <w:szCs w:val="20"/>
              </w:rPr>
              <w:t>y = mx + b</w:t>
            </w:r>
            <w:r w:rsidRPr="00E6033E">
              <w:rPr>
                <w:rFonts w:ascii="Helvetica" w:eastAsia="Times New Roman" w:hAnsi="Helvetica" w:cs="Helvetica"/>
                <w:color w:val="0000FF"/>
                <w:sz w:val="20"/>
                <w:szCs w:val="20"/>
              </w:rPr>
              <w:t xml:space="preserve">, </w:t>
            </w:r>
            <w:r w:rsidRPr="00E6033E">
              <w:rPr>
                <w:rFonts w:ascii="Helvetica" w:eastAsia="Times New Roman" w:hAnsi="Helvetica" w:cs="Helvetica"/>
                <w:i/>
                <w:iCs/>
                <w:color w:val="0000FF"/>
                <w:sz w:val="20"/>
                <w:szCs w:val="20"/>
              </w:rPr>
              <w:t>Ax + By = C</w:t>
            </w:r>
            <w:r w:rsidRPr="00E6033E">
              <w:rPr>
                <w:rFonts w:ascii="Helvetica" w:eastAsia="Times New Roman" w:hAnsi="Helvetica" w:cs="Helvetica"/>
                <w:color w:val="0000FF"/>
                <w:sz w:val="20"/>
                <w:szCs w:val="20"/>
              </w:rPr>
              <w:t xml:space="preserve">, and </w:t>
            </w:r>
            <w:r w:rsidRPr="00E6033E">
              <w:rPr>
                <w:rFonts w:ascii="Helvetica" w:eastAsia="Times New Roman" w:hAnsi="Helvetica" w:cs="Helvetica"/>
                <w:i/>
                <w:iCs/>
                <w:color w:val="0000FF"/>
                <w:sz w:val="20"/>
                <w:szCs w:val="20"/>
              </w:rPr>
              <w:t xml:space="preserve">y - </w:t>
            </w:r>
            <w:r w:rsidRPr="00E6033E">
              <w:rPr>
                <w:rFonts w:ascii="Helvetica" w:eastAsia="Times New Roman" w:hAnsi="Helvetica" w:cs="Helvetica"/>
                <w:color w:val="0000FF"/>
                <w:sz w:val="20"/>
                <w:szCs w:val="20"/>
              </w:rPr>
              <w:t>y</w:t>
            </w:r>
            <w:r w:rsidRPr="00E6033E">
              <w:rPr>
                <w:rFonts w:ascii="Helvetica" w:eastAsia="Times New Roman" w:hAnsi="Helvetica" w:cs="Helvetica"/>
                <w:color w:val="0000FF"/>
                <w:sz w:val="20"/>
                <w:szCs w:val="20"/>
                <w:vertAlign w:val="subscript"/>
              </w:rPr>
              <w:t>1</w:t>
            </w:r>
            <w:r w:rsidRPr="00E6033E">
              <w:rPr>
                <w:rFonts w:ascii="Helvetica" w:eastAsia="Times New Roman" w:hAnsi="Helvetica" w:cs="Helvetica"/>
                <w:color w:val="0000FF"/>
                <w:sz w:val="20"/>
                <w:szCs w:val="20"/>
              </w:rPr>
              <w:t xml:space="preserve"> </w:t>
            </w:r>
            <w:r w:rsidRPr="00E6033E">
              <w:rPr>
                <w:rFonts w:ascii="Helvetica" w:eastAsia="Times New Roman" w:hAnsi="Helvetica" w:cs="Helvetica"/>
                <w:i/>
                <w:iCs/>
                <w:color w:val="0000FF"/>
                <w:sz w:val="20"/>
                <w:szCs w:val="20"/>
              </w:rPr>
              <w:t>= m</w:t>
            </w:r>
            <w:r w:rsidRPr="00E6033E">
              <w:rPr>
                <w:rFonts w:ascii="Helvetica" w:eastAsia="Times New Roman" w:hAnsi="Helvetica" w:cs="Helvetica"/>
                <w:color w:val="0000FF"/>
                <w:sz w:val="20"/>
                <w:szCs w:val="20"/>
              </w:rPr>
              <w:t>(</w:t>
            </w:r>
            <w:r w:rsidRPr="00E6033E">
              <w:rPr>
                <w:rFonts w:ascii="Helvetica" w:eastAsia="Times New Roman" w:hAnsi="Helvetica" w:cs="Helvetica"/>
                <w:i/>
                <w:iCs/>
                <w:color w:val="0000FF"/>
                <w:sz w:val="20"/>
                <w:szCs w:val="20"/>
              </w:rPr>
              <w:t xml:space="preserve">x - </w:t>
            </w:r>
            <w:r w:rsidRPr="00E6033E">
              <w:rPr>
                <w:rFonts w:ascii="Helvetica" w:eastAsia="Times New Roman" w:hAnsi="Helvetica" w:cs="Helvetica"/>
                <w:color w:val="0000FF"/>
                <w:sz w:val="20"/>
                <w:szCs w:val="20"/>
              </w:rPr>
              <w:t>x</w:t>
            </w:r>
            <w:r w:rsidRPr="00E6033E">
              <w:rPr>
                <w:rFonts w:ascii="Helvetica" w:eastAsia="Times New Roman" w:hAnsi="Helvetica" w:cs="Helvetica"/>
                <w:color w:val="0000FF"/>
                <w:sz w:val="20"/>
                <w:szCs w:val="20"/>
                <w:vertAlign w:val="subscript"/>
              </w:rPr>
              <w:t>1</w:t>
            </w:r>
            <w:r w:rsidRPr="00E6033E">
              <w:rPr>
                <w:rFonts w:ascii="Helvetica" w:eastAsia="Times New Roman" w:hAnsi="Helvetica" w:cs="Helvetica"/>
                <w:color w:val="0000FF"/>
                <w:sz w:val="20"/>
                <w:szCs w:val="20"/>
              </w:rPr>
              <w:t>), given one point and the slope and given two points.</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0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80" w:tgtFrame="_blank" w:history="1">
              <w:r w:rsidRPr="00E6033E">
                <w:rPr>
                  <w:rFonts w:ascii="Helvetica" w:eastAsia="Times New Roman" w:hAnsi="Helvetica" w:cs="Helvetica"/>
                  <w:b/>
                  <w:bCs/>
                  <w:color w:val="4B74C8"/>
                  <w:sz w:val="20"/>
                  <w:szCs w:val="20"/>
                  <w:u w:val="single"/>
                </w:rPr>
                <w:t>8.5C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Contrast bivariate sets of data that suggest a linear relationship with bivariate sets of data that do not suggest a linear relationship from a graphical representation.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Contrast bivariate sets of data that suggest a linear relationship with bivariate sets of data that do not suggest a linear relationship from a graphical representation.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Contrast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BIVARIATE SETS OF DATA THAT SUGGEST A LINEAR RELATIONSHIP WITH BIVARIATE SETS OF DATA THAT DO NOT SUGGEST A LINEAR RELATIONSHIP FROM A GRAPHICAL REPRESENTATION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Data – information that is collected about people, events, or objects</w:t>
            </w:r>
          </w:p>
          <w:p w:rsidR="00E6033E" w:rsidRPr="00E6033E" w:rsidRDefault="00E6033E" w:rsidP="00E6033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Bivariate data – data relating two quantitative variables that can be represented by a scatterplot</w:t>
            </w:r>
          </w:p>
          <w:p w:rsidR="00E6033E" w:rsidRPr="00E6033E" w:rsidRDefault="00E6033E" w:rsidP="00E6033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Discrete data – data with finite and distinct values, no inclusive of in-between values</w:t>
            </w:r>
          </w:p>
          <w:p w:rsidR="00E6033E" w:rsidRPr="00E6033E" w:rsidRDefault="00E6033E" w:rsidP="00E6033E">
            <w:pPr>
              <w:numPr>
                <w:ilvl w:val="0"/>
                <w:numId w:val="1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Scatterplot – a graphical representation used to display the relationship between discrete data pairs </w:t>
            </w:r>
          </w:p>
          <w:p w:rsidR="00E6033E" w:rsidRPr="00E6033E" w:rsidRDefault="00E6033E" w:rsidP="00E6033E">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a scatterplot </w:t>
            </w:r>
          </w:p>
          <w:p w:rsidR="00E6033E" w:rsidRPr="00E6033E" w:rsidRDefault="00E6033E" w:rsidP="00E6033E">
            <w:pPr>
              <w:numPr>
                <w:ilvl w:val="2"/>
                <w:numId w:val="1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Title clarifies the meaning of the data represented.</w:t>
            </w:r>
          </w:p>
          <w:p w:rsidR="00E6033E" w:rsidRPr="00E6033E" w:rsidRDefault="00E6033E" w:rsidP="00E6033E">
            <w:pPr>
              <w:numPr>
                <w:ilvl w:val="2"/>
                <w:numId w:val="1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Subtitles clarify the meaning of data represented on each axis.</w:t>
            </w:r>
          </w:p>
          <w:p w:rsidR="00E6033E" w:rsidRPr="00E6033E" w:rsidRDefault="00E6033E" w:rsidP="00E6033E">
            <w:pPr>
              <w:numPr>
                <w:ilvl w:val="2"/>
                <w:numId w:val="1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Numerical data represented with labels may be whole numbers, fractions, or decimals.</w:t>
            </w:r>
          </w:p>
          <w:p w:rsidR="00E6033E" w:rsidRPr="00E6033E" w:rsidRDefault="00E6033E" w:rsidP="00E6033E">
            <w:pPr>
              <w:numPr>
                <w:ilvl w:val="2"/>
                <w:numId w:val="1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Points are not connected by a line.</w:t>
            </w:r>
          </w:p>
          <w:p w:rsidR="00E6033E" w:rsidRPr="00E6033E" w:rsidRDefault="00E6033E" w:rsidP="00E6033E">
            <w:pPr>
              <w:numPr>
                <w:ilvl w:val="2"/>
                <w:numId w:val="1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Scale of the axes may be intervals of one or more, and scale intervals are proportionally displayed. </w:t>
            </w:r>
          </w:p>
          <w:p w:rsidR="00E6033E" w:rsidRPr="00E6033E" w:rsidRDefault="00E6033E" w:rsidP="00E6033E">
            <w:pPr>
              <w:numPr>
                <w:ilvl w:val="3"/>
                <w:numId w:val="1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scales of the axes are number lines</w:t>
            </w:r>
          </w:p>
          <w:p w:rsidR="00E6033E" w:rsidRPr="00E6033E" w:rsidRDefault="00E6033E" w:rsidP="00E6033E">
            <w:pPr>
              <w:numPr>
                <w:ilvl w:val="0"/>
                <w:numId w:val="1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 relationship – a relationship with a constant rate of change represented by a graph that forms a straight line</w:t>
            </w:r>
          </w:p>
          <w:p w:rsidR="00E6033E" w:rsidRPr="00E6033E" w:rsidRDefault="00E6033E" w:rsidP="00E6033E">
            <w:pPr>
              <w:numPr>
                <w:ilvl w:val="0"/>
                <w:numId w:val="1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bivariate data that suggests a linear relationship </w:t>
            </w:r>
          </w:p>
          <w:p w:rsidR="00E6033E" w:rsidRPr="00E6033E" w:rsidRDefault="00E6033E" w:rsidP="00E6033E">
            <w:pPr>
              <w:numPr>
                <w:ilvl w:val="1"/>
                <w:numId w:val="1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2"/>
                <w:numId w:val="1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212" name="Picture 212"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11" name="Picture 211"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10" name="Picture 210"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209" name="Picture 209"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2"/>
                <w:numId w:val="1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400300" cy="1889760"/>
                  <wp:effectExtent l="0" t="0" r="0" b="0"/>
                  <wp:docPr id="208" name="Picture 208" descr="http://files5.teksresourcesystem.net/07308625521311315105020822306213513206306915909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iles5.teksresourcesystem.net/073086255213113151050208223062135132063069159090/Download.ashx?hash=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1889760"/>
                          </a:xfrm>
                          <a:prstGeom prst="rect">
                            <a:avLst/>
                          </a:prstGeom>
                          <a:noFill/>
                          <a:ln>
                            <a:noFill/>
                          </a:ln>
                        </pic:spPr>
                      </pic:pic>
                    </a:graphicData>
                  </a:graphic>
                </wp:inline>
              </w:drawing>
            </w:r>
          </w:p>
          <w:p w:rsidR="00E6033E" w:rsidRPr="00E6033E" w:rsidRDefault="00E6033E" w:rsidP="00E6033E">
            <w:pPr>
              <w:numPr>
                <w:ilvl w:val="1"/>
                <w:numId w:val="11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 non-proportional relationship</w:t>
            </w:r>
          </w:p>
          <w:p w:rsidR="00E6033E" w:rsidRPr="00E6033E" w:rsidRDefault="00E6033E" w:rsidP="00E6033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b, is not 0</w:t>
            </w:r>
          </w:p>
          <w:p w:rsidR="00E6033E" w:rsidRPr="00E6033E" w:rsidRDefault="00E6033E" w:rsidP="00E6033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07" name="Picture 207"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06" name="Picture 206"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205" name="Picture 205"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400300" cy="1889760"/>
                  <wp:effectExtent l="0" t="0" r="0" b="0"/>
                  <wp:docPr id="204" name="Picture 204" descr="http://files5.teksresourcesystem.net/07724901824611916612005118317024708310004319904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iles5.teksresourcesystem.net/077249018246119166120051183170247083100043199045/Download.ashx?hash=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0300" cy="1889760"/>
                          </a:xfrm>
                          <a:prstGeom prst="rect">
                            <a:avLst/>
                          </a:prstGeom>
                          <a:noFill/>
                          <a:ln>
                            <a:noFill/>
                          </a:ln>
                        </pic:spPr>
                      </pic:pic>
                    </a:graphicData>
                  </a:graphic>
                </wp:inline>
              </w:drawing>
            </w:r>
          </w:p>
          <w:p w:rsidR="00E6033E" w:rsidRPr="00E6033E" w:rsidRDefault="00E6033E" w:rsidP="00E6033E">
            <w:pPr>
              <w:numPr>
                <w:ilvl w:val="0"/>
                <w:numId w:val="1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bivariate data that does not suggest a linear relationship </w:t>
            </w:r>
          </w:p>
          <w:p w:rsidR="00E6033E" w:rsidRPr="00E6033E" w:rsidRDefault="00E6033E" w:rsidP="00E6033E">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linear</w:t>
            </w:r>
          </w:p>
          <w:p w:rsidR="00E6033E" w:rsidRPr="00E6033E" w:rsidRDefault="00E6033E" w:rsidP="00E6033E">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 constant slope</w:t>
            </w:r>
          </w:p>
          <w:p w:rsidR="00E6033E" w:rsidRPr="00E6033E" w:rsidRDefault="00E6033E" w:rsidP="00E6033E">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May or may not cross the origin (0,0)</w:t>
            </w:r>
          </w:p>
          <w:p w:rsidR="00E6033E" w:rsidRPr="00E6033E" w:rsidRDefault="00E6033E" w:rsidP="00E6033E">
            <w:pPr>
              <w:numPr>
                <w:ilvl w:val="1"/>
                <w:numId w:val="1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545080" cy="1790700"/>
                  <wp:effectExtent l="0" t="0" r="7620" b="0"/>
                  <wp:docPr id="203" name="Picture 203" descr="http://files5.teksresourcesystem.net/092214031136023100147157190227146111083047063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iles5.teksresourcesystem.net/092214031136023100147157190227146111083047063198/Download.ashx?hash=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45080" cy="17907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contrasting bivariate sets of data that suggest a linear relationship with bivariate sets of data that do not suggest a linear relationship from a graphical representation.</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calculate, using technology, the correlation coefficient between two quantitative variables and interpret this quantity as a measure of the strength of the linear association.</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Various mathematical process standards will be applied to this student expectation as appropriate.</w:t>
            </w:r>
          </w:p>
          <w:p w:rsidR="00E6033E" w:rsidRPr="00E6033E" w:rsidRDefault="00E6033E" w:rsidP="00E6033E">
            <w:pPr>
              <w:numPr>
                <w:ilvl w:val="0"/>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 Statistical Reasoning</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84" w:tgtFrame="_blank" w:history="1">
              <w:r w:rsidRPr="00E6033E">
                <w:rPr>
                  <w:rFonts w:ascii="Helvetica" w:eastAsia="Times New Roman" w:hAnsi="Helvetica" w:cs="Helvetica"/>
                  <w:b/>
                  <w:bCs/>
                  <w:color w:val="4B74C8"/>
                  <w:sz w:val="20"/>
                  <w:szCs w:val="20"/>
                  <w:u w:val="single"/>
                </w:rPr>
                <w:t>8.5D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a trend line that approximates the linear relationship between bivariate sets of data to make predictions.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a trend line that approximates the linear relationship between bivariate sets of data to make predictions.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TREND LINE THAT APPROXIMATES THE LINEAR RELATIONSHIP BETWEEN BIVARIATE SETS OF DATA TO MAKE PREDICTIONS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Bivariate data – data relating two quantitative variables that can be represented by a scatterplot</w:t>
            </w:r>
          </w:p>
          <w:p w:rsidR="00E6033E" w:rsidRPr="00E6033E" w:rsidRDefault="00E6033E" w:rsidP="00E6033E">
            <w:pPr>
              <w:numPr>
                <w:ilvl w:val="0"/>
                <w:numId w:val="1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bivariate data that suggests a linear relationship </w:t>
            </w:r>
          </w:p>
          <w:p w:rsidR="00E6033E" w:rsidRPr="00E6033E" w:rsidRDefault="00E6033E" w:rsidP="00E6033E">
            <w:pPr>
              <w:numPr>
                <w:ilvl w:val="1"/>
                <w:numId w:val="1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2"/>
                <w:numId w:val="1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202" name="Picture 202"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201" name="Picture 201"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200" name="Picture 200"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99" name="Picture 199"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2"/>
                <w:numId w:val="1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400300" cy="1889760"/>
                  <wp:effectExtent l="0" t="0" r="0" b="0"/>
                  <wp:docPr id="198" name="Picture 198" descr="http://files5.teksresourcesystem.net/14607504106520220821801715414713019913612706407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iles5.teksresourcesystem.net/146075041065202208218017154147130199136127064070/Download.ashx?hash=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188976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 non-proportional relationship</w:t>
            </w:r>
          </w:p>
          <w:p w:rsidR="00E6033E" w:rsidRPr="00E6033E" w:rsidRDefault="00E6033E" w:rsidP="00E6033E">
            <w:pPr>
              <w:numPr>
                <w:ilvl w:val="2"/>
                <w:numId w:val="1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1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y-intercept,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2"/>
                <w:numId w:val="1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97" name="Picture 197"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96" name="Picture 196"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95" name="Picture 195"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2"/>
                <w:numId w:val="1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400300" cy="1889760"/>
                  <wp:effectExtent l="0" t="0" r="0" b="0"/>
                  <wp:docPr id="194" name="Picture 194" descr="http://files5.teksresourcesystem.net/16723024404309605208512420623108802505224800401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iles5.teksresourcesystem.net/167230244043096052085124206231088025052248004017/Download.ashx?hash=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0300" cy="1889760"/>
                          </a:xfrm>
                          <a:prstGeom prst="rect">
                            <a:avLst/>
                          </a:prstGeom>
                          <a:noFill/>
                          <a:ln>
                            <a:noFill/>
                          </a:ln>
                        </pic:spPr>
                      </pic:pic>
                    </a:graphicData>
                  </a:graphic>
                </wp:inline>
              </w:drawing>
            </w:r>
          </w:p>
          <w:p w:rsidR="00E6033E" w:rsidRPr="00E6033E" w:rsidRDefault="00E6033E" w:rsidP="00E6033E">
            <w:pPr>
              <w:numPr>
                <w:ilvl w:val="0"/>
                <w:numId w:val="1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Graph of data suggests a constant rate of change between the independent and dependent values </w:t>
            </w:r>
          </w:p>
          <w:p w:rsidR="00E6033E" w:rsidRPr="00E6033E" w:rsidRDefault="00E6033E" w:rsidP="00E6033E">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Trend line – the line that best fits the data points of a scatterplot</w:t>
            </w:r>
          </w:p>
          <w:p w:rsidR="00E6033E" w:rsidRPr="00E6033E" w:rsidRDefault="00E6033E" w:rsidP="00E6033E">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035040" cy="1821180"/>
                  <wp:effectExtent l="0" t="0" r="3810" b="7620"/>
                  <wp:docPr id="193" name="Picture 193" descr="http://files5.teksresourcesystem.net/21216411324214422125420105201103520318917122115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iles5.teksresourcesystem.net/212164113242144221254201052011035203189171221157/Download.ashx?hash=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5040" cy="1821180"/>
                          </a:xfrm>
                          <a:prstGeom prst="rect">
                            <a:avLst/>
                          </a:prstGeom>
                          <a:noFill/>
                          <a:ln>
                            <a:noFill/>
                          </a:ln>
                        </pic:spPr>
                      </pic:pic>
                    </a:graphicData>
                  </a:graphic>
                </wp:inline>
              </w:drawing>
            </w:r>
          </w:p>
          <w:p w:rsidR="00E6033E" w:rsidRPr="00E6033E" w:rsidRDefault="00E6033E" w:rsidP="00E6033E">
            <w:pPr>
              <w:numPr>
                <w:ilvl w:val="0"/>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Given or collected data</w:t>
            </w:r>
          </w:p>
          <w:p w:rsidR="00E6033E" w:rsidRPr="00E6033E" w:rsidRDefault="00E6033E" w:rsidP="00E6033E">
            <w:pPr>
              <w:numPr>
                <w:ilvl w:val="0"/>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Analysis of parts of data representation </w:t>
            </w:r>
          </w:p>
          <w:p w:rsidR="00E6033E" w:rsidRPr="00E6033E" w:rsidRDefault="00E6033E" w:rsidP="00E6033E">
            <w:pPr>
              <w:numPr>
                <w:ilvl w:val="1"/>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Title</w:t>
            </w:r>
          </w:p>
          <w:p w:rsidR="00E6033E" w:rsidRPr="00E6033E" w:rsidRDefault="00E6033E" w:rsidP="00E6033E">
            <w:pPr>
              <w:numPr>
                <w:ilvl w:val="1"/>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Labels</w:t>
            </w:r>
          </w:p>
          <w:p w:rsidR="00E6033E" w:rsidRPr="00E6033E" w:rsidRDefault="00E6033E" w:rsidP="00E6033E">
            <w:pPr>
              <w:numPr>
                <w:ilvl w:val="1"/>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Scales</w:t>
            </w:r>
          </w:p>
          <w:p w:rsidR="00E6033E" w:rsidRPr="00E6033E" w:rsidRDefault="00E6033E" w:rsidP="00E6033E">
            <w:pPr>
              <w:numPr>
                <w:ilvl w:val="1"/>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Graphed data</w:t>
            </w:r>
          </w:p>
          <w:p w:rsidR="00E6033E" w:rsidRPr="00E6033E" w:rsidRDefault="00E6033E" w:rsidP="00E6033E">
            <w:pPr>
              <w:numPr>
                <w:ilvl w:val="0"/>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Predictions of independent value when given a dependent value using a trend line that approximates the linear relationship</w:t>
            </w:r>
          </w:p>
          <w:p w:rsidR="00E6033E" w:rsidRPr="00E6033E" w:rsidRDefault="00E6033E" w:rsidP="00E6033E">
            <w:pPr>
              <w:numPr>
                <w:ilvl w:val="0"/>
                <w:numId w:val="1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Predictions of dependent value when given an independent value using a trend line that approximates the linear relationship</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using a trend line that approximates the linear relationship between bivariate sets of data to make predictions.</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calculate, using technology, the correlation coefficient between two quantitative variables and interpret this quantity as a measure of the strength of the linear association.</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 Statistical Reasoning</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86" w:tgtFrame="_blank" w:history="1">
              <w:r w:rsidRPr="00E6033E">
                <w:rPr>
                  <w:rFonts w:ascii="Helvetica" w:eastAsia="Times New Roman" w:hAnsi="Helvetica" w:cs="Helvetica"/>
                  <w:b/>
                  <w:bCs/>
                  <w:color w:val="4B74C8"/>
                  <w:sz w:val="20"/>
                  <w:szCs w:val="20"/>
                  <w:u w:val="single"/>
                </w:rPr>
                <w:t>8.5E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Solve problems involving direct variation.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Solve problems involving direct variation.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Solve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PROBLEMS INVOLVING DIRECT VARIATION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Direct variation – a linear relationship between two variables,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(independent)</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and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(dependent), that always has a constant unchanged ratio, </w:t>
            </w:r>
            <w:r w:rsidRPr="00E6033E">
              <w:rPr>
                <w:rFonts w:ascii="Helvetica" w:eastAsia="Times New Roman" w:hAnsi="Helvetica" w:cs="Helvetica"/>
                <w:i/>
                <w:iCs/>
                <w:color w:val="0A0AFF"/>
                <w:sz w:val="20"/>
                <w:szCs w:val="20"/>
              </w:rPr>
              <w:t>k</w:t>
            </w:r>
            <w:r w:rsidRPr="00E6033E">
              <w:rPr>
                <w:rFonts w:ascii="Helvetica" w:eastAsia="Times New Roman" w:hAnsi="Helvetica" w:cs="Helvetica"/>
                <w:color w:val="0A0AFF"/>
                <w:sz w:val="20"/>
                <w:szCs w:val="20"/>
              </w:rPr>
              <w:t>, and can be represented by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kx</w:t>
            </w:r>
          </w:p>
          <w:p w:rsidR="00E6033E" w:rsidRPr="00E6033E" w:rsidRDefault="00E6033E" w:rsidP="00E6033E">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192" name="Picture 192"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191" name="Picture 191"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190" name="Picture 190"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E6033E" w:rsidRPr="00E6033E" w:rsidRDefault="00E6033E" w:rsidP="00E6033E">
            <w:pPr>
              <w:numPr>
                <w:ilvl w:val="1"/>
                <w:numId w:val="1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Direct variation </w:t>
            </w:r>
          </w:p>
          <w:p w:rsidR="00E6033E" w:rsidRPr="00E6033E" w:rsidRDefault="00E6033E" w:rsidP="00E6033E">
            <w:pPr>
              <w:numPr>
                <w:ilvl w:val="2"/>
                <w:numId w:val="1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Constant of proportionality or variation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189" name="Picture 189"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88" name="Picture 188"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87" name="Picture 187"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86" name="Picture 186"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solution methods for solving problems involving direct variation </w:t>
            </w:r>
          </w:p>
          <w:p w:rsidR="00E6033E" w:rsidRPr="00E6033E" w:rsidRDefault="00E6033E" w:rsidP="00E6033E">
            <w:pPr>
              <w:numPr>
                <w:ilvl w:val="1"/>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1"/>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1"/>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Algebraic</w:t>
            </w:r>
          </w:p>
          <w:p w:rsidR="00E6033E" w:rsidRPr="00E6033E" w:rsidRDefault="00E6033E" w:rsidP="00E6033E">
            <w:pPr>
              <w:numPr>
                <w:ilvl w:val="1"/>
                <w:numId w:val="1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3543300"/>
                  <wp:effectExtent l="0" t="0" r="3810" b="0"/>
                  <wp:docPr id="185" name="Picture 185" descr="http://files5.teksresourcesystem.net/2301700510070820541312402431461891492192040390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iles5.teksresourcesystem.net/230170051007082054131240243146189149219204039030/Download.ashx?hash=2.2&amp;w=7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8940" cy="35433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determined the constant of proportionality (</w:t>
            </w:r>
            <w:r>
              <w:rPr>
                <w:rFonts w:ascii="Helvetica" w:eastAsia="Times New Roman" w:hAnsi="Helvetica" w:cs="Helvetica"/>
                <w:i/>
                <w:iCs/>
                <w:noProof/>
                <w:color w:val="0000FF"/>
                <w:sz w:val="20"/>
                <w:szCs w:val="20"/>
              </w:rPr>
              <w:drawing>
                <wp:inline distT="0" distB="0" distL="0" distR="0">
                  <wp:extent cx="335280" cy="281940"/>
                  <wp:effectExtent l="0" t="0" r="7620" b="3810"/>
                  <wp:docPr id="184" name="Picture 184"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r w:rsidRPr="00E6033E">
              <w:rPr>
                <w:rFonts w:ascii="Helvetica" w:eastAsia="Times New Roman" w:hAnsi="Helvetica" w:cs="Helvetica"/>
                <w:color w:val="0000FF"/>
                <w:sz w:val="20"/>
                <w:szCs w:val="20"/>
              </w:rPr>
              <w:t>) within mathematical and real-world problems.</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write and solve equations involving direct variation.</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88" w:tgtFrame="_blank" w:history="1">
              <w:r w:rsidRPr="00E6033E">
                <w:rPr>
                  <w:rFonts w:ascii="Helvetica" w:eastAsia="Times New Roman" w:hAnsi="Helvetica" w:cs="Helvetica"/>
                  <w:b/>
                  <w:bCs/>
                  <w:color w:val="4B74C8"/>
                  <w:sz w:val="20"/>
                  <w:szCs w:val="20"/>
                  <w:u w:val="single"/>
                </w:rPr>
                <w:t>8.5F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Distinguish between proportional and non-proportional situations using tables, graphs, and equations in the form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kx</w:t>
            </w:r>
            <w:r w:rsidRPr="00E6033E">
              <w:rPr>
                <w:rFonts w:ascii="Helvetica" w:eastAsia="Times New Roman" w:hAnsi="Helvetica" w:cs="Helvetica"/>
                <w:b/>
                <w:bCs/>
                <w:color w:val="000000"/>
                <w:sz w:val="20"/>
                <w:szCs w:val="20"/>
              </w:rPr>
              <w:t xml:space="preserve"> or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where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 0.</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Distinguish between proportional and non-proportional situations using tables, graphs, and equations in the form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kx</w:t>
            </w:r>
            <w:r w:rsidRPr="00E6033E">
              <w:rPr>
                <w:rFonts w:ascii="Helvetica" w:eastAsia="Times New Roman" w:hAnsi="Helvetica" w:cs="Helvetica"/>
                <w:b/>
                <w:bCs/>
                <w:color w:val="000000"/>
                <w:sz w:val="20"/>
                <w:szCs w:val="20"/>
              </w:rPr>
              <w:t xml:space="preserve"> or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where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 0.</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Distinguish</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BETWEEN PROPORTIONAL AND NON-PROPORTIONAL SITUATIONS USING TABLES, GRAPHS, AND EQUATIONS IN THE FORM </w:t>
            </w:r>
            <w:r w:rsidRPr="00E6033E">
              <w:rPr>
                <w:rFonts w:ascii="Helvetica" w:eastAsia="Times New Roman" w:hAnsi="Helvetica" w:cs="Helvetica"/>
                <w:i/>
                <w:iCs/>
                <w:color w:val="0A0AFF"/>
                <w:sz w:val="20"/>
                <w:szCs w:val="20"/>
              </w:rPr>
              <w:t>y = kx</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y = mx + 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0</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183" name="Picture 183"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182" name="Picture 182"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181" name="Picture 181"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E6033E" w:rsidRPr="00E6033E" w:rsidRDefault="00E6033E" w:rsidP="00E6033E">
            <w:pPr>
              <w:numPr>
                <w:ilvl w:val="1"/>
                <w:numId w:val="1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2"/>
                <w:numId w:val="12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2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180" name="Picture 180"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79" name="Picture 179"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78" name="Picture 178"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77" name="Picture 177"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1"/>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non-proportional relationship </w:t>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2"/>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76" name="Picture 176"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75" name="Picture 175"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74" name="Picture 174"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representations </w:t>
            </w:r>
          </w:p>
          <w:p w:rsidR="00E6033E" w:rsidRPr="00E6033E" w:rsidRDefault="00E6033E" w:rsidP="00E6033E">
            <w:pPr>
              <w:numPr>
                <w:ilvl w:val="1"/>
                <w:numId w:val="1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2"/>
                <w:numId w:val="1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3840480"/>
                  <wp:effectExtent l="0" t="0" r="3810" b="7620"/>
                  <wp:docPr id="173" name="Picture 173" descr="http://files5.teksresourcesystem.net/1352360791600820001912281490641960501860331380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iles5.teksresourcesystem.net/135236079160082000191228149064196050186033138014/Download.ashx?hash=2.2&amp;w=7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8940" cy="38404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13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2"/>
                <w:numId w:val="13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9578340"/>
                  <wp:effectExtent l="0" t="0" r="0" b="3810"/>
                  <wp:docPr id="172" name="Picture 172" descr="http://files5.teksresourcesystem.net/2320952032261290630471322181971190880380632470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iles5.teksresourcesystem.net/232095203226129063047132218197119088038063247089/Download.ashx?hash=2.2&amp;w=7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81800" cy="9578340"/>
                          </a:xfrm>
                          <a:prstGeom prst="rect">
                            <a:avLst/>
                          </a:prstGeom>
                          <a:noFill/>
                          <a:ln>
                            <a:noFill/>
                          </a:ln>
                        </pic:spPr>
                      </pic:pic>
                    </a:graphicData>
                  </a:graphic>
                </wp:inline>
              </w:drawing>
            </w:r>
          </w:p>
          <w:p w:rsidR="00E6033E" w:rsidRPr="00E6033E" w:rsidRDefault="00E6033E" w:rsidP="00E6033E">
            <w:pPr>
              <w:numPr>
                <w:ilvl w:val="1"/>
                <w:numId w:val="13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Equation</w:t>
            </w:r>
          </w:p>
          <w:p w:rsidR="00E6033E" w:rsidRPr="00E6033E" w:rsidRDefault="00E6033E" w:rsidP="00E6033E">
            <w:pPr>
              <w:numPr>
                <w:ilvl w:val="2"/>
                <w:numId w:val="1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883920"/>
                  <wp:effectExtent l="0" t="0" r="3810" b="0"/>
                  <wp:docPr id="171" name="Picture 171" descr="http://files5.teksresourcesystem.net/17124816603408605907908003210806909124403113907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iles5.teksresourcesystem.net/171248166034086059079080032108069091244031139072/Download.ashx?hash=2.2&amp;w=7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8940" cy="8839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7 represented linear relationships using verbal descriptions, tables, graphs, and equations that simplify to the form </w:t>
            </w:r>
            <w:r w:rsidRPr="00E6033E">
              <w:rPr>
                <w:rFonts w:ascii="Helvetica" w:eastAsia="Times New Roman" w:hAnsi="Helvetica" w:cs="Helvetica"/>
                <w:i/>
                <w:iCs/>
                <w:color w:val="0000FF"/>
                <w:sz w:val="20"/>
                <w:szCs w:val="20"/>
              </w:rPr>
              <w:t>y</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mx</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b</w:t>
            </w:r>
            <w:r w:rsidRPr="00E6033E">
              <w:rPr>
                <w:rFonts w:ascii="Helvetica" w:eastAsia="Times New Roman" w:hAnsi="Helvetica" w:cs="Helvetica"/>
                <w:color w:val="0000FF"/>
                <w:sz w:val="20"/>
                <w:szCs w:val="20"/>
              </w:rPr>
              <w:t>.</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write linear equations in two variables given a table of values, a graph, and a verbal description.</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3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92" w:tgtFrame="_blank" w:history="1">
              <w:r w:rsidRPr="00E6033E">
                <w:rPr>
                  <w:rFonts w:ascii="Helvetica" w:eastAsia="Times New Roman" w:hAnsi="Helvetica" w:cs="Helvetica"/>
                  <w:b/>
                  <w:bCs/>
                  <w:color w:val="4B74C8"/>
                  <w:sz w:val="20"/>
                  <w:szCs w:val="20"/>
                  <w:u w:val="single"/>
                </w:rPr>
                <w:t>8.5G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Identify functions using sets of ordered pairs, tables, mappings, and graphs.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Identify functions using sets of ordered pairs, tables, mappings, and graphs.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Identify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FUNCTIONS USING SETS OF ORDERED PAIRS, TABLES, MAPPINGS, AND GRAPHS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3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Function</w:t>
            </w:r>
            <w:r w:rsidRPr="00E6033E">
              <w:rPr>
                <w:rFonts w:ascii="Helvetica" w:eastAsia="Times New Roman" w:hAnsi="Helvetica" w:cs="Helvetica"/>
                <w:b/>
                <w:bCs/>
                <w:color w:val="0A0AFF"/>
                <w:sz w:val="20"/>
                <w:szCs w:val="20"/>
              </w:rPr>
              <w:t> </w:t>
            </w:r>
            <w:r w:rsidRPr="00E6033E">
              <w:rPr>
                <w:rFonts w:ascii="Helvetica" w:eastAsia="Times New Roman" w:hAnsi="Helvetica" w:cs="Helvetica"/>
                <w:color w:val="0A0AFF"/>
                <w:sz w:val="20"/>
                <w:szCs w:val="20"/>
              </w:rPr>
              <w:t>–</w:t>
            </w:r>
            <w:r w:rsidRPr="00E6033E">
              <w:rPr>
                <w:rFonts w:ascii="Helvetica" w:eastAsia="Times New Roman" w:hAnsi="Helvetica" w:cs="Helvetica"/>
                <w:b/>
                <w:bCs/>
                <w:color w:val="0A0AFF"/>
                <w:sz w:val="20"/>
                <w:szCs w:val="20"/>
              </w:rPr>
              <w:t> </w:t>
            </w:r>
            <w:r w:rsidRPr="00E6033E">
              <w:rPr>
                <w:rFonts w:ascii="Helvetica" w:eastAsia="Times New Roman" w:hAnsi="Helvetica" w:cs="Helvetica"/>
                <w:color w:val="0A0AFF"/>
                <w:sz w:val="20"/>
                <w:szCs w:val="20"/>
              </w:rPr>
              <w:t>relation in which each element of the input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is paired with exactly one element of the output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w:t>
            </w:r>
          </w:p>
          <w:p w:rsidR="00E6033E" w:rsidRPr="00E6033E" w:rsidRDefault="00E6033E" w:rsidP="00E6033E">
            <w:pPr>
              <w:numPr>
                <w:ilvl w:val="0"/>
                <w:numId w:val="13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representations </w:t>
            </w:r>
          </w:p>
          <w:p w:rsidR="00E6033E" w:rsidRPr="00E6033E" w:rsidRDefault="00E6033E" w:rsidP="00E6033E">
            <w:pPr>
              <w:numPr>
                <w:ilvl w:val="1"/>
                <w:numId w:val="13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Sets of ordered pairs</w:t>
            </w:r>
          </w:p>
          <w:p w:rsidR="00E6033E" w:rsidRPr="00E6033E" w:rsidRDefault="00E6033E" w:rsidP="00E6033E">
            <w:pPr>
              <w:numPr>
                <w:ilvl w:val="2"/>
                <w:numId w:val="13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754380"/>
                  <wp:effectExtent l="0" t="0" r="0" b="7620"/>
                  <wp:docPr id="170" name="Picture 170" descr="http://files5.teksresourcesystem.net/1180941690292060641140231421062270060990251151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iles5.teksresourcesystem.net/118094169029206064114023142106227006099025115118/Download.ashx?hash=2.2&amp;w=7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89420" cy="754380"/>
                          </a:xfrm>
                          <a:prstGeom prst="rect">
                            <a:avLst/>
                          </a:prstGeom>
                          <a:noFill/>
                          <a:ln>
                            <a:noFill/>
                          </a:ln>
                        </pic:spPr>
                      </pic:pic>
                    </a:graphicData>
                  </a:graphic>
                </wp:inline>
              </w:drawing>
            </w:r>
          </w:p>
          <w:p w:rsidR="00E6033E" w:rsidRPr="00E6033E" w:rsidRDefault="00E6033E" w:rsidP="00E6033E">
            <w:pPr>
              <w:numPr>
                <w:ilvl w:val="1"/>
                <w:numId w:val="13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Tables (horizontal/vertical)</w:t>
            </w:r>
          </w:p>
          <w:p w:rsidR="00E6033E" w:rsidRPr="00E6033E" w:rsidRDefault="00E6033E" w:rsidP="00E6033E">
            <w:pPr>
              <w:numPr>
                <w:ilvl w:val="2"/>
                <w:numId w:val="13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1074420"/>
                  <wp:effectExtent l="0" t="0" r="0" b="0"/>
                  <wp:docPr id="169" name="Picture 169" descr="http://files5.teksresourcesystem.net/0601880792472260110110730981502540662210860860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iles5.teksresourcesystem.net/060188079247226011011073098150254066221086086014/Download.ashx?hash=2.2&amp;w=7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89420" cy="1074420"/>
                          </a:xfrm>
                          <a:prstGeom prst="rect">
                            <a:avLst/>
                          </a:prstGeom>
                          <a:noFill/>
                          <a:ln>
                            <a:noFill/>
                          </a:ln>
                        </pic:spPr>
                      </pic:pic>
                    </a:graphicData>
                  </a:graphic>
                </wp:inline>
              </w:drawing>
            </w:r>
          </w:p>
          <w:p w:rsidR="00E6033E" w:rsidRPr="00E6033E" w:rsidRDefault="00E6033E" w:rsidP="00E6033E">
            <w:pPr>
              <w:numPr>
                <w:ilvl w:val="1"/>
                <w:numId w:val="13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Mappings</w:t>
            </w:r>
          </w:p>
          <w:p w:rsidR="00E6033E" w:rsidRPr="00E6033E" w:rsidRDefault="00E6033E" w:rsidP="00E6033E">
            <w:pPr>
              <w:numPr>
                <w:ilvl w:val="2"/>
                <w:numId w:val="14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9420" cy="1394460"/>
                  <wp:effectExtent l="0" t="0" r="0" b="0"/>
                  <wp:docPr id="168" name="Picture 168" descr="http://files5.teksresourcesystem.net/07119404804822215013814113310213504308716602323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iles5.teksresourcesystem.net/071194048048222150138141133102135043087166023231/Download.ashx?hash=2.2&amp;w=7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89420" cy="1394460"/>
                          </a:xfrm>
                          <a:prstGeom prst="rect">
                            <a:avLst/>
                          </a:prstGeom>
                          <a:noFill/>
                          <a:ln>
                            <a:noFill/>
                          </a:ln>
                        </pic:spPr>
                      </pic:pic>
                    </a:graphicData>
                  </a:graphic>
                </wp:inline>
              </w:drawing>
            </w:r>
          </w:p>
          <w:p w:rsidR="00E6033E" w:rsidRPr="00E6033E" w:rsidRDefault="00E6033E" w:rsidP="00E6033E">
            <w:pPr>
              <w:numPr>
                <w:ilvl w:val="1"/>
                <w:numId w:val="1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Graphs</w:t>
            </w:r>
          </w:p>
          <w:p w:rsidR="00E6033E" w:rsidRPr="00E6033E" w:rsidRDefault="00E6033E" w:rsidP="00E6033E">
            <w:pPr>
              <w:numPr>
                <w:ilvl w:val="2"/>
                <w:numId w:val="14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2141220"/>
                  <wp:effectExtent l="0" t="0" r="0" b="0"/>
                  <wp:docPr id="167" name="Picture 167" descr="http://files5.teksresourcesystem.net/0811840401751041161102011752210040340071800432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iles5.teksresourcesystem.net/081184040175104116110201175221004034007180043204/Download.ashx?hash=2.2&amp;w=7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89420" cy="21412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identifying functions using sets of ordered pairs, tables, mappings, and graphs.</w:t>
            </w:r>
          </w:p>
          <w:p w:rsidR="00E6033E" w:rsidRPr="00E6033E" w:rsidRDefault="00E6033E" w:rsidP="00E6033E">
            <w:pPr>
              <w:numPr>
                <w:ilvl w:val="1"/>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 Functions</w:t>
            </w:r>
          </w:p>
          <w:p w:rsidR="00E6033E" w:rsidRPr="00E6033E" w:rsidRDefault="00E6033E" w:rsidP="00E6033E">
            <w:pPr>
              <w:numPr>
                <w:ilvl w:val="1"/>
                <w:numId w:val="14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97" w:tgtFrame="_blank" w:history="1">
              <w:r w:rsidRPr="00E6033E">
                <w:rPr>
                  <w:rFonts w:ascii="Helvetica" w:eastAsia="Times New Roman" w:hAnsi="Helvetica" w:cs="Helvetica"/>
                  <w:b/>
                  <w:bCs/>
                  <w:color w:val="4B74C8"/>
                  <w:sz w:val="20"/>
                  <w:szCs w:val="20"/>
                  <w:u w:val="single"/>
                </w:rPr>
                <w:t>8.5H</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Identify examples of proportional and non-proportional functions that arise from mathematical and real-world problems.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Identify examples of proportional and non-proportional functions that arise from mathematical and real-world problems.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Identify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EXAMPLES OF PROPORTIONAL AND NON-PROPORTIONAL FUNCTIONS THAT ARISE FROM MATHEMATICAL AND REAL-WORLD PROBLEMS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166" name="Picture 166"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165" name="Picture 165"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164" name="Picture 164"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 relationship – a relationship with a constant rate of change represented by a graph that forms a straight line</w:t>
            </w:r>
          </w:p>
          <w:p w:rsidR="00E6033E" w:rsidRPr="00E6033E" w:rsidRDefault="00E6033E" w:rsidP="00E6033E">
            <w:pPr>
              <w:numPr>
                <w:ilvl w:val="0"/>
                <w:numId w:val="1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Function</w:t>
            </w:r>
            <w:r w:rsidRPr="00E6033E">
              <w:rPr>
                <w:rFonts w:ascii="Helvetica" w:eastAsia="Times New Roman" w:hAnsi="Helvetica" w:cs="Helvetica"/>
                <w:b/>
                <w:bCs/>
                <w:color w:val="0A0AFF"/>
                <w:sz w:val="20"/>
                <w:szCs w:val="20"/>
              </w:rPr>
              <w:t> </w:t>
            </w:r>
            <w:r w:rsidRPr="00E6033E">
              <w:rPr>
                <w:rFonts w:ascii="Helvetica" w:eastAsia="Times New Roman" w:hAnsi="Helvetica" w:cs="Helvetica"/>
                <w:color w:val="0A0AFF"/>
                <w:sz w:val="20"/>
                <w:szCs w:val="20"/>
              </w:rPr>
              <w:t>–</w:t>
            </w:r>
            <w:r w:rsidRPr="00E6033E">
              <w:rPr>
                <w:rFonts w:ascii="Helvetica" w:eastAsia="Times New Roman" w:hAnsi="Helvetica" w:cs="Helvetica"/>
                <w:b/>
                <w:bCs/>
                <w:color w:val="0A0AFF"/>
                <w:sz w:val="20"/>
                <w:szCs w:val="20"/>
              </w:rPr>
              <w:t> </w:t>
            </w:r>
            <w:r w:rsidRPr="00E6033E">
              <w:rPr>
                <w:rFonts w:ascii="Helvetica" w:eastAsia="Times New Roman" w:hAnsi="Helvetica" w:cs="Helvetica"/>
                <w:color w:val="0A0AFF"/>
                <w:sz w:val="20"/>
                <w:szCs w:val="20"/>
              </w:rPr>
              <w:t>relation in which each element of the input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is paired with exactly one element of the output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w:t>
            </w:r>
          </w:p>
          <w:p w:rsidR="00E6033E" w:rsidRPr="00E6033E" w:rsidRDefault="00E6033E" w:rsidP="00E6033E">
            <w:pPr>
              <w:numPr>
                <w:ilvl w:val="1"/>
                <w:numId w:val="1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function </w:t>
            </w:r>
          </w:p>
          <w:p w:rsidR="00E6033E" w:rsidRPr="00E6033E" w:rsidRDefault="00E6033E" w:rsidP="00E6033E">
            <w:pPr>
              <w:numPr>
                <w:ilvl w:val="2"/>
                <w:numId w:val="14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4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163" name="Picture 163"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62" name="Picture 162"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61" name="Picture 161"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60" name="Picture 160"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1"/>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non-proportional function </w:t>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2"/>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59" name="Picture 159"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58" name="Picture 158"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57" name="Picture 157"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 xml:space="preserve">Various representations </w:t>
            </w:r>
          </w:p>
          <w:p w:rsidR="00E6033E" w:rsidRPr="00E6033E" w:rsidRDefault="00E6033E" w:rsidP="00E6033E">
            <w:pPr>
              <w:numPr>
                <w:ilvl w:val="1"/>
                <w:numId w:val="1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w:t>
            </w:r>
          </w:p>
          <w:p w:rsidR="00E6033E" w:rsidRPr="00E6033E" w:rsidRDefault="00E6033E" w:rsidP="00E6033E">
            <w:pPr>
              <w:numPr>
                <w:ilvl w:val="2"/>
                <w:numId w:val="14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3947160"/>
                  <wp:effectExtent l="0" t="0" r="3810" b="0"/>
                  <wp:docPr id="156" name="Picture 156" descr="http://files5.teksresourcesystem.net/12122606108404520914409204516600622109511725522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iles5.teksresourcesystem.net/121226061084045209144092045166006221095117255225/Download.ashx?hash=2.2&amp;w=7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8940" cy="3947160"/>
                          </a:xfrm>
                          <a:prstGeom prst="rect">
                            <a:avLst/>
                          </a:prstGeom>
                          <a:noFill/>
                          <a:ln>
                            <a:noFill/>
                          </a:ln>
                        </pic:spPr>
                      </pic:pic>
                    </a:graphicData>
                  </a:graphic>
                </wp:inline>
              </w:drawing>
            </w:r>
          </w:p>
          <w:p w:rsidR="00E6033E" w:rsidRPr="00E6033E" w:rsidRDefault="00E6033E" w:rsidP="00E6033E">
            <w:pPr>
              <w:numPr>
                <w:ilvl w:val="1"/>
                <w:numId w:val="1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Table (horizontal/vertical)</w:t>
            </w:r>
          </w:p>
          <w:p w:rsidR="00E6033E" w:rsidRPr="00E6033E" w:rsidRDefault="00E6033E" w:rsidP="00E6033E">
            <w:pPr>
              <w:numPr>
                <w:ilvl w:val="2"/>
                <w:numId w:val="14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3931920"/>
                  <wp:effectExtent l="0" t="0" r="3810" b="0"/>
                  <wp:docPr id="155" name="Picture 155" descr="http://files5.teksresourcesystem.net/0362170701410522231652420301181311441040521612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iles5.teksresourcesystem.net/036217070141052223165242030118131144104052161240/Download.ashx?hash=2.2&amp;w=7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8940" cy="3931920"/>
                          </a:xfrm>
                          <a:prstGeom prst="rect">
                            <a:avLst/>
                          </a:prstGeom>
                          <a:noFill/>
                          <a:ln>
                            <a:noFill/>
                          </a:ln>
                        </pic:spPr>
                      </pic:pic>
                    </a:graphicData>
                  </a:graphic>
                </wp:inline>
              </w:drawing>
            </w:r>
          </w:p>
          <w:p w:rsidR="00E6033E" w:rsidRPr="00E6033E" w:rsidRDefault="00E6033E" w:rsidP="00E6033E">
            <w:pPr>
              <w:numPr>
                <w:ilvl w:val="1"/>
                <w:numId w:val="15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w:t>
            </w:r>
          </w:p>
          <w:p w:rsidR="00E6033E" w:rsidRPr="00E6033E" w:rsidRDefault="00E6033E" w:rsidP="00E6033E">
            <w:pPr>
              <w:numPr>
                <w:ilvl w:val="2"/>
                <w:numId w:val="1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9486900"/>
                  <wp:effectExtent l="0" t="0" r="0" b="0"/>
                  <wp:docPr id="154" name="Picture 154" descr="http://files5.teksresourcesystem.net/08915924006225300212520808202504025224903911510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iles5.teksresourcesystem.net/089159240062253002125208082025040252249039115100/Download.ashx?hash=2.2&amp;w=7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81800" cy="9486900"/>
                          </a:xfrm>
                          <a:prstGeom prst="rect">
                            <a:avLst/>
                          </a:prstGeom>
                          <a:noFill/>
                          <a:ln>
                            <a:noFill/>
                          </a:ln>
                        </pic:spPr>
                      </pic:pic>
                    </a:graphicData>
                  </a:graphic>
                </wp:inline>
              </w:drawing>
            </w:r>
          </w:p>
          <w:p w:rsidR="00E6033E" w:rsidRPr="00E6033E" w:rsidRDefault="00E6033E" w:rsidP="00E6033E">
            <w:pPr>
              <w:numPr>
                <w:ilvl w:val="1"/>
                <w:numId w:val="1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Equation</w:t>
            </w:r>
          </w:p>
          <w:p w:rsidR="00E6033E" w:rsidRPr="00E6033E" w:rsidRDefault="00E6033E" w:rsidP="00E6033E">
            <w:pPr>
              <w:numPr>
                <w:ilvl w:val="2"/>
                <w:numId w:val="1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883920"/>
                  <wp:effectExtent l="0" t="0" r="3810" b="0"/>
                  <wp:docPr id="153" name="Picture 153" descr="http://files5.teksresourcesystem.net/1030891851560121380591340851500441822022361802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iles5.teksresourcesystem.net/103089185156012138059134085150044182202236180211/Download.ashx?hash=2.2&amp;w=7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8940" cy="883920"/>
                          </a:xfrm>
                          <a:prstGeom prst="rect">
                            <a:avLst/>
                          </a:prstGeom>
                          <a:noFill/>
                          <a:ln>
                            <a:noFill/>
                          </a:ln>
                        </pic:spPr>
                      </pic:pic>
                    </a:graphicData>
                  </a:graphic>
                </wp:inline>
              </w:drawing>
            </w:r>
          </w:p>
          <w:p w:rsidR="00E6033E" w:rsidRPr="00E6033E" w:rsidRDefault="00E6033E" w:rsidP="00E6033E">
            <w:pPr>
              <w:numPr>
                <w:ilvl w:val="0"/>
                <w:numId w:val="1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about functions and linear proportional and linear non-proportional relationships in mathematical and real-world problem situations </w:t>
            </w:r>
          </w:p>
          <w:p w:rsidR="00E6033E" w:rsidRPr="00E6033E" w:rsidRDefault="00E6033E" w:rsidP="00E6033E">
            <w:pPr>
              <w:numPr>
                <w:ilvl w:val="1"/>
                <w:numId w:val="1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All linear proportional and linear non-proportional relationships are functions.</w:t>
            </w:r>
          </w:p>
          <w:p w:rsidR="00E6033E" w:rsidRPr="00E6033E" w:rsidRDefault="00E6033E" w:rsidP="00E6033E">
            <w:pPr>
              <w:numPr>
                <w:ilvl w:val="2"/>
                <w:numId w:val="1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3467100"/>
                  <wp:effectExtent l="0" t="0" r="0" b="0"/>
                  <wp:docPr id="152" name="Picture 152" descr="http://files5.teksresourcesystem.net/2531190060471381730320280980242171171921780680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iles5.teksresourcesystem.net/253119006047138173032028098024217117192178068026/Download.ashx?hash=2.2&amp;w=7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81800" cy="3467100"/>
                          </a:xfrm>
                          <a:prstGeom prst="rect">
                            <a:avLst/>
                          </a:prstGeom>
                          <a:noFill/>
                          <a:ln>
                            <a:noFill/>
                          </a:ln>
                        </pic:spPr>
                      </pic:pic>
                    </a:graphicData>
                  </a:graphic>
                </wp:inline>
              </w:drawing>
            </w:r>
          </w:p>
          <w:p w:rsidR="00E6033E" w:rsidRPr="00E6033E" w:rsidRDefault="00E6033E" w:rsidP="00E6033E">
            <w:pPr>
              <w:numPr>
                <w:ilvl w:val="1"/>
                <w:numId w:val="1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all functions are linear proportional or linear non-proportional functions.</w:t>
            </w:r>
          </w:p>
          <w:p w:rsidR="00E6033E" w:rsidRPr="00E6033E" w:rsidRDefault="00E6033E" w:rsidP="00E6033E">
            <w:pPr>
              <w:numPr>
                <w:ilvl w:val="2"/>
                <w:numId w:val="1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3002280"/>
                  <wp:effectExtent l="0" t="0" r="0" b="7620"/>
                  <wp:docPr id="151" name="Picture 151" descr="http://files5.teksresourcesystem.net/06720325004102610414808406012611014711010405805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iles5.teksresourcesystem.net/067203250041026104148084060126110147110104058057/Download.ashx?hash=2.2&amp;w=7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89420" cy="3002280"/>
                          </a:xfrm>
                          <a:prstGeom prst="rect">
                            <a:avLst/>
                          </a:prstGeom>
                          <a:noFill/>
                          <a:ln>
                            <a:noFill/>
                          </a:ln>
                        </pic:spPr>
                      </pic:pic>
                    </a:graphicData>
                  </a:graphic>
                </wp:inline>
              </w:drawing>
            </w:r>
          </w:p>
          <w:p w:rsidR="00E6033E" w:rsidRPr="00E6033E" w:rsidRDefault="00E6033E" w:rsidP="00E6033E">
            <w:pPr>
              <w:numPr>
                <w:ilvl w:val="1"/>
                <w:numId w:val="1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all linear relationships are functions.</w:t>
            </w:r>
          </w:p>
          <w:p w:rsidR="00E6033E" w:rsidRPr="00E6033E" w:rsidRDefault="00E6033E" w:rsidP="00E6033E">
            <w:pPr>
              <w:numPr>
                <w:ilvl w:val="2"/>
                <w:numId w:val="15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2804160"/>
                  <wp:effectExtent l="0" t="0" r="0" b="0"/>
                  <wp:docPr id="150" name="Picture 150" descr="http://files5.teksresourcesystem.net/04702825304005915516608920810819910611016906311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files5.teksresourcesystem.net/047028253040059155166089208108199106110169063115/Download.ashx?hash=2.2&amp;w=7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89420" cy="280416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examples of proportional and non-proportional functions that arise from mathematical and real-world problems.</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 Functions</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160"/>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05" w:tgtFrame="_blank" w:history="1">
              <w:r w:rsidRPr="00E6033E">
                <w:rPr>
                  <w:rFonts w:ascii="Helvetica" w:eastAsia="Times New Roman" w:hAnsi="Helvetica" w:cs="Helvetica"/>
                  <w:b/>
                  <w:bCs/>
                  <w:color w:val="4B74C8"/>
                  <w:sz w:val="20"/>
                  <w:szCs w:val="20"/>
                  <w:u w:val="single"/>
                </w:rPr>
                <w:t>8.5I</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Write an equation in the form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to model a linear relationship between two quantities using verbal, numerical, tabular, and graphical representations.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Write an equation in the form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to model a linear relationship between two quantities using verbal, numerical, tabular, and graphical representations.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Write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 EQUATION IN THE FORM </w:t>
            </w:r>
            <w:r w:rsidRPr="00E6033E">
              <w:rPr>
                <w:rFonts w:ascii="Helvetica" w:eastAsia="Times New Roman" w:hAnsi="Helvetica" w:cs="Helvetica"/>
                <w:i/>
                <w:iCs/>
                <w:color w:val="0A0AFF"/>
                <w:sz w:val="20"/>
                <w:szCs w:val="20"/>
              </w:rPr>
              <w:t>y = mx + b</w:t>
            </w:r>
            <w:r w:rsidRPr="00E6033E">
              <w:rPr>
                <w:rFonts w:ascii="Helvetica" w:eastAsia="Times New Roman" w:hAnsi="Helvetica" w:cs="Helvetica"/>
                <w:color w:val="0A0AFF"/>
                <w:sz w:val="20"/>
                <w:szCs w:val="20"/>
              </w:rPr>
              <w:t> TO MODEL A LINEAR RELATIONSHIP BETWEEN TWO QUANTITIES USING VERBAL, NUMERICAL, TABULAR, AND GRAPHICAL REPRESENTATIONS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149" name="Picture 149"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148" name="Picture 148"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464820" cy="342900"/>
                  <wp:effectExtent l="0" t="0" r="0" b="0"/>
                  <wp:docPr id="147" name="Picture 147" descr="http://files5.teksresourcesystem.net/0890181471992521121120180212292090971991420632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iles5.teksresourcesystem.net/089018147199252112112018021229209097199142063236/Download.ashx?hash=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482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1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E6033E" w:rsidRPr="00E6033E" w:rsidRDefault="00E6033E" w:rsidP="00E6033E">
            <w:pPr>
              <w:numPr>
                <w:ilvl w:val="1"/>
                <w:numId w:val="1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2"/>
                <w:numId w:val="1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146" name="Picture 146"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45" name="Picture 145"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44" name="Picture 144"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43" name="Picture 143"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1"/>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non-proportional relationship </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142" name="Picture 142"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141" name="Picture 141"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140" name="Picture 140"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Equations in the form </w:t>
            </w:r>
            <w:r w:rsidRPr="00E6033E">
              <w:rPr>
                <w:rFonts w:ascii="Helvetica" w:eastAsia="Times New Roman" w:hAnsi="Helvetica" w:cs="Helvetica"/>
                <w:i/>
                <w:iCs/>
                <w:color w:val="0A0AFF"/>
                <w:sz w:val="20"/>
                <w:szCs w:val="20"/>
              </w:rPr>
              <w:t>y = mx + b </w:t>
            </w:r>
            <w:r w:rsidRPr="00E6033E">
              <w:rPr>
                <w:rFonts w:ascii="Helvetica" w:eastAsia="Times New Roman" w:hAnsi="Helvetica" w:cs="Helvetica"/>
                <w:color w:val="0A0AFF"/>
                <w:sz w:val="20"/>
                <w:szCs w:val="20"/>
              </w:rPr>
              <w:t xml:space="preserve">to represent relationships between two quantities </w:t>
            </w:r>
          </w:p>
          <w:p w:rsidR="00E6033E" w:rsidRPr="00E6033E" w:rsidRDefault="00E6033E" w:rsidP="00E6033E">
            <w:pPr>
              <w:numPr>
                <w:ilvl w:val="1"/>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representations </w:t>
            </w:r>
          </w:p>
          <w:p w:rsidR="00E6033E" w:rsidRPr="00E6033E" w:rsidRDefault="00E6033E" w:rsidP="00E6033E">
            <w:pPr>
              <w:numPr>
                <w:ilvl w:val="2"/>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w:t>
            </w:r>
          </w:p>
          <w:p w:rsidR="00E6033E" w:rsidRPr="00E6033E" w:rsidRDefault="00E6033E" w:rsidP="00E6033E">
            <w:pPr>
              <w:numPr>
                <w:ilvl w:val="3"/>
                <w:numId w:val="1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3840480"/>
                  <wp:effectExtent l="0" t="0" r="7620" b="7620"/>
                  <wp:docPr id="139" name="Picture 139" descr="http://files5.teksresourcesystem.net/09213504301905701811508007015600715901014612602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iles5.teksresourcesystem.net/092135043019057018115080070156007159010146126022/Download.ashx?hash=2.2&amp;w=7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74180" cy="3840480"/>
                          </a:xfrm>
                          <a:prstGeom prst="rect">
                            <a:avLst/>
                          </a:prstGeom>
                          <a:noFill/>
                          <a:ln>
                            <a:noFill/>
                          </a:ln>
                        </pic:spPr>
                      </pic:pic>
                    </a:graphicData>
                  </a:graphic>
                </wp:inline>
              </w:drawing>
            </w:r>
          </w:p>
          <w:p w:rsidR="00E6033E" w:rsidRPr="00E6033E" w:rsidRDefault="00E6033E" w:rsidP="00E6033E">
            <w:pPr>
              <w:numPr>
                <w:ilvl w:val="3"/>
                <w:numId w:val="1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750820"/>
                  <wp:effectExtent l="0" t="0" r="0" b="0"/>
                  <wp:docPr id="138" name="Picture 138" descr="http://files5.teksresourcesystem.net/22523213517502806908721200621811807115919106604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iles5.teksresourcesystem.net/225232135175028069087212006218118071159191066041/Download.ashx?hash=2.2&amp;w=7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81800" cy="2750820"/>
                          </a:xfrm>
                          <a:prstGeom prst="rect">
                            <a:avLst/>
                          </a:prstGeom>
                          <a:noFill/>
                          <a:ln>
                            <a:noFill/>
                          </a:ln>
                        </pic:spPr>
                      </pic:pic>
                    </a:graphicData>
                  </a:graphic>
                </wp:inline>
              </w:drawing>
            </w:r>
          </w:p>
          <w:p w:rsidR="00E6033E" w:rsidRPr="00E6033E" w:rsidRDefault="00E6033E" w:rsidP="00E6033E">
            <w:pPr>
              <w:numPr>
                <w:ilvl w:val="3"/>
                <w:numId w:val="1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4381500"/>
                  <wp:effectExtent l="0" t="0" r="7620" b="0"/>
                  <wp:docPr id="137" name="Picture 137" descr="http://files5.teksresourcesystem.net/20806207004104713411006906005100724700311324315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iles5.teksresourcesystem.net/208062070041047134110069060051007247003113243158/Download.ashx?hash=2.2&amp;w=7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12280" cy="4381500"/>
                          </a:xfrm>
                          <a:prstGeom prst="rect">
                            <a:avLst/>
                          </a:prstGeom>
                          <a:noFill/>
                          <a:ln>
                            <a:noFill/>
                          </a:ln>
                        </pic:spPr>
                      </pic:pic>
                    </a:graphicData>
                  </a:graphic>
                </wp:inline>
              </w:drawing>
            </w:r>
          </w:p>
          <w:p w:rsidR="00E6033E" w:rsidRPr="00E6033E" w:rsidRDefault="00E6033E" w:rsidP="00E6033E">
            <w:pPr>
              <w:numPr>
                <w:ilvl w:val="2"/>
                <w:numId w:val="16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Numerical</w:t>
            </w:r>
          </w:p>
          <w:p w:rsidR="00E6033E" w:rsidRPr="00E6033E" w:rsidRDefault="00E6033E" w:rsidP="00E6033E">
            <w:pPr>
              <w:numPr>
                <w:ilvl w:val="3"/>
                <w:numId w:val="1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400300"/>
                  <wp:effectExtent l="0" t="0" r="0" b="0"/>
                  <wp:docPr id="136" name="Picture 136" descr="http://files5.teksresourcesystem.net/10211417818012911724624902814517625322703113009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iles5.teksresourcesystem.net/102114178180129117246249028145176253227031130097/Download.ashx?hash=2.2&amp;w=7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81800" cy="2400300"/>
                          </a:xfrm>
                          <a:prstGeom prst="rect">
                            <a:avLst/>
                          </a:prstGeom>
                          <a:noFill/>
                          <a:ln>
                            <a:noFill/>
                          </a:ln>
                        </pic:spPr>
                      </pic:pic>
                    </a:graphicData>
                  </a:graphic>
                </wp:inline>
              </w:drawing>
            </w:r>
          </w:p>
          <w:p w:rsidR="00E6033E" w:rsidRPr="00E6033E" w:rsidRDefault="00E6033E" w:rsidP="00E6033E">
            <w:pPr>
              <w:numPr>
                <w:ilvl w:val="3"/>
                <w:numId w:val="1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996440"/>
                  <wp:effectExtent l="0" t="0" r="0" b="3810"/>
                  <wp:docPr id="135" name="Picture 135" descr="http://files5.teksresourcesystem.net/21111624722803017909319408022804411603323917609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iles5.teksresourcesystem.net/211116247228030179093194080228044116033239176093/Download.ashx?hash=2.2&amp;w=7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81800" cy="1996440"/>
                          </a:xfrm>
                          <a:prstGeom prst="rect">
                            <a:avLst/>
                          </a:prstGeom>
                          <a:noFill/>
                          <a:ln>
                            <a:noFill/>
                          </a:ln>
                        </pic:spPr>
                      </pic:pic>
                    </a:graphicData>
                  </a:graphic>
                </wp:inline>
              </w:drawing>
            </w:r>
          </w:p>
          <w:p w:rsidR="00E6033E" w:rsidRPr="00E6033E" w:rsidRDefault="00E6033E" w:rsidP="00E6033E">
            <w:pPr>
              <w:numPr>
                <w:ilvl w:val="3"/>
                <w:numId w:val="1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560320"/>
                  <wp:effectExtent l="0" t="0" r="0" b="0"/>
                  <wp:docPr id="134" name="Picture 134" descr="http://files5.teksresourcesystem.net/1361251380762430050151000020240050252061902211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files5.teksresourcesystem.net/136125138076243005015100002024005025206190221130/Download.ashx?hash=2.2&amp;w=7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81800" cy="2560320"/>
                          </a:xfrm>
                          <a:prstGeom prst="rect">
                            <a:avLst/>
                          </a:prstGeom>
                          <a:noFill/>
                          <a:ln>
                            <a:noFill/>
                          </a:ln>
                        </pic:spPr>
                      </pic:pic>
                    </a:graphicData>
                  </a:graphic>
                </wp:inline>
              </w:drawing>
            </w:r>
          </w:p>
          <w:p w:rsidR="00E6033E" w:rsidRPr="00E6033E" w:rsidRDefault="00E6033E" w:rsidP="00E6033E">
            <w:pPr>
              <w:numPr>
                <w:ilvl w:val="2"/>
                <w:numId w:val="1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Tabular (horizontal/vertical)</w:t>
            </w:r>
          </w:p>
          <w:p w:rsidR="00E6033E" w:rsidRPr="00E6033E" w:rsidRDefault="00E6033E" w:rsidP="00E6033E">
            <w:pPr>
              <w:numPr>
                <w:ilvl w:val="3"/>
                <w:numId w:val="1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512820"/>
                  <wp:effectExtent l="0" t="0" r="0" b="0"/>
                  <wp:docPr id="133" name="Picture 133" descr="http://files5.teksresourcesystem.net/03517010518404515306520910812107013304409016803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iles5.teksresourcesystem.net/035170105184045153065209108121070133044090168036/Download.ashx?hash=2.2&amp;w=7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81800" cy="3512820"/>
                          </a:xfrm>
                          <a:prstGeom prst="rect">
                            <a:avLst/>
                          </a:prstGeom>
                          <a:noFill/>
                          <a:ln>
                            <a:noFill/>
                          </a:ln>
                        </pic:spPr>
                      </pic:pic>
                    </a:graphicData>
                  </a:graphic>
                </wp:inline>
              </w:drawing>
            </w:r>
          </w:p>
          <w:p w:rsidR="00E6033E" w:rsidRPr="00E6033E" w:rsidRDefault="00E6033E" w:rsidP="00E6033E">
            <w:pPr>
              <w:numPr>
                <w:ilvl w:val="3"/>
                <w:numId w:val="1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2423160"/>
                  <wp:effectExtent l="0" t="0" r="3810" b="0"/>
                  <wp:docPr id="132" name="Picture 132" descr="http://files5.teksresourcesystem.net/16708119403912005518316610811622301422505622720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files5.teksresourcesystem.net/167081194039120055183166108116223014225056227209/Download.ashx?hash=2.2&amp;w=7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97040" cy="2423160"/>
                          </a:xfrm>
                          <a:prstGeom prst="rect">
                            <a:avLst/>
                          </a:prstGeom>
                          <a:noFill/>
                          <a:ln>
                            <a:noFill/>
                          </a:ln>
                        </pic:spPr>
                      </pic:pic>
                    </a:graphicData>
                  </a:graphic>
                </wp:inline>
              </w:drawing>
            </w:r>
          </w:p>
          <w:p w:rsidR="00E6033E" w:rsidRPr="00E6033E" w:rsidRDefault="00E6033E" w:rsidP="00E6033E">
            <w:pPr>
              <w:numPr>
                <w:ilvl w:val="3"/>
                <w:numId w:val="17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3848100"/>
                  <wp:effectExtent l="0" t="0" r="3810" b="0"/>
                  <wp:docPr id="131" name="Picture 131" descr="http://files5.teksresourcesystem.net/23122423812302222313816003508321907510319513803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iles5.teksresourcesystem.net/231224238123022223138160035083219075103195138039/Download.ashx?hash=2.2&amp;w=7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797040" cy="3848100"/>
                          </a:xfrm>
                          <a:prstGeom prst="rect">
                            <a:avLst/>
                          </a:prstGeom>
                          <a:noFill/>
                          <a:ln>
                            <a:noFill/>
                          </a:ln>
                        </pic:spPr>
                      </pic:pic>
                    </a:graphicData>
                  </a:graphic>
                </wp:inline>
              </w:drawing>
            </w:r>
          </w:p>
          <w:p w:rsidR="00E6033E" w:rsidRPr="00E6033E" w:rsidRDefault="00E6033E" w:rsidP="00E6033E">
            <w:pPr>
              <w:numPr>
                <w:ilvl w:val="2"/>
                <w:numId w:val="17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Graphical</w:t>
            </w:r>
          </w:p>
          <w:p w:rsidR="00E6033E" w:rsidRPr="00E6033E" w:rsidRDefault="00E6033E" w:rsidP="00E6033E">
            <w:pPr>
              <w:numPr>
                <w:ilvl w:val="3"/>
                <w:numId w:val="1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6819900"/>
                  <wp:effectExtent l="0" t="0" r="0" b="0"/>
                  <wp:docPr id="130" name="Picture 130" descr="http://files5.teksresourcesystem.net/12609611808321705602213511408100123924414911918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iles5.teksresourcesystem.net/126096118083217056022135114081001239244149119183/Download.ashx?hash=2.2&amp;w=7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743700" cy="68199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7 represented linear relationships using verbal descriptions, tables, graphs, and equations that simplify to the form </w:t>
            </w:r>
            <w:r w:rsidRPr="00E6033E">
              <w:rPr>
                <w:rFonts w:ascii="Helvetica" w:eastAsia="Times New Roman" w:hAnsi="Helvetica" w:cs="Helvetica"/>
                <w:i/>
                <w:iCs/>
                <w:color w:val="0000FF"/>
                <w:sz w:val="20"/>
                <w:szCs w:val="20"/>
              </w:rPr>
              <w:t>y</w:t>
            </w:r>
            <w:r w:rsidRPr="00E6033E">
              <w:rPr>
                <w:rFonts w:ascii="Helvetica" w:eastAsia="Times New Roman" w:hAnsi="Helvetica" w:cs="Helvetica"/>
                <w:color w:val="0000FF"/>
                <w:sz w:val="20"/>
                <w:szCs w:val="20"/>
              </w:rPr>
              <w:t xml:space="preserve"> =</w:t>
            </w:r>
            <w:r w:rsidRPr="00E6033E">
              <w:rPr>
                <w:rFonts w:ascii="Helvetica" w:eastAsia="Times New Roman" w:hAnsi="Helvetica" w:cs="Helvetica"/>
                <w:i/>
                <w:iCs/>
                <w:color w:val="0000FF"/>
                <w:sz w:val="20"/>
                <w:szCs w:val="20"/>
              </w:rPr>
              <w:t xml:space="preserve"> mx</w:t>
            </w:r>
            <w:r w:rsidRPr="00E6033E">
              <w:rPr>
                <w:rFonts w:ascii="Helvetica" w:eastAsia="Times New Roman" w:hAnsi="Helvetica" w:cs="Helvetica"/>
                <w:color w:val="0000FF"/>
                <w:sz w:val="20"/>
                <w:szCs w:val="20"/>
              </w:rPr>
              <w:t xml:space="preserve"> + </w:t>
            </w:r>
            <w:r w:rsidRPr="00E6033E">
              <w:rPr>
                <w:rFonts w:ascii="Helvetica" w:eastAsia="Times New Roman" w:hAnsi="Helvetica" w:cs="Helvetica"/>
                <w:i/>
                <w:iCs/>
                <w:color w:val="0000FF"/>
                <w:sz w:val="20"/>
                <w:szCs w:val="20"/>
              </w:rPr>
              <w:t>b</w:t>
            </w:r>
            <w:r w:rsidRPr="00E6033E">
              <w:rPr>
                <w:rFonts w:ascii="Helvetica" w:eastAsia="Times New Roman" w:hAnsi="Helvetica" w:cs="Helvetica"/>
                <w:color w:val="0000FF"/>
                <w:sz w:val="20"/>
                <w:szCs w:val="20"/>
              </w:rPr>
              <w:t>.</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write linear equations in two variables given a table of values, a graph, and a verbal description.</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117" w:tgtFrame="_blank" w:history="1">
              <w:r w:rsidRPr="00E6033E">
                <w:rPr>
                  <w:rFonts w:ascii="Helvetica" w:eastAsia="Times New Roman" w:hAnsi="Helvetica" w:cs="Helvetica"/>
                  <w:b/>
                  <w:bCs/>
                  <w:i/>
                  <w:iCs/>
                  <w:color w:val="4B74C8"/>
                  <w:sz w:val="20"/>
                  <w:szCs w:val="20"/>
                  <w:u w:val="single"/>
                </w:rPr>
                <w:t>8.6</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Expressions, equations, and relationships. The student applies mathematical process standards to develop mathematical relationships and make connections to geometric formulas.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18" w:tgtFrame="_blank" w:history="1">
              <w:r w:rsidRPr="00E6033E">
                <w:rPr>
                  <w:rFonts w:ascii="Helvetica" w:eastAsia="Times New Roman" w:hAnsi="Helvetica" w:cs="Helvetica"/>
                  <w:b/>
                  <w:bCs/>
                  <w:color w:val="4B74C8"/>
                  <w:sz w:val="20"/>
                  <w:szCs w:val="20"/>
                  <w:u w:val="single"/>
                </w:rPr>
                <w:t>8.6A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Describe the volume formula </w:t>
            </w:r>
            <w:r w:rsidRPr="00E6033E">
              <w:rPr>
                <w:rFonts w:ascii="Helvetica" w:eastAsia="Times New Roman" w:hAnsi="Helvetica" w:cs="Helvetica"/>
                <w:b/>
                <w:bCs/>
                <w:i/>
                <w:iCs/>
                <w:color w:val="000000"/>
                <w:sz w:val="20"/>
                <w:szCs w:val="20"/>
              </w:rPr>
              <w:t>V</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Bh</w:t>
            </w:r>
            <w:r w:rsidRPr="00E6033E">
              <w:rPr>
                <w:rFonts w:ascii="Helvetica" w:eastAsia="Times New Roman" w:hAnsi="Helvetica" w:cs="Helvetica"/>
                <w:b/>
                <w:bCs/>
                <w:color w:val="000000"/>
                <w:sz w:val="20"/>
                <w:szCs w:val="20"/>
              </w:rPr>
              <w:t xml:space="preserve"> of a cylinder in terms of its base area and its height.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Describe the volume formula </w:t>
            </w:r>
            <w:r w:rsidRPr="00E6033E">
              <w:rPr>
                <w:rFonts w:ascii="Helvetica" w:eastAsia="Times New Roman" w:hAnsi="Helvetica" w:cs="Helvetica"/>
                <w:b/>
                <w:bCs/>
                <w:i/>
                <w:iCs/>
                <w:color w:val="000000"/>
                <w:sz w:val="20"/>
                <w:szCs w:val="20"/>
              </w:rPr>
              <w:t>V</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Bh</w:t>
            </w:r>
            <w:r w:rsidRPr="00E6033E">
              <w:rPr>
                <w:rFonts w:ascii="Helvetica" w:eastAsia="Times New Roman" w:hAnsi="Helvetica" w:cs="Helvetica"/>
                <w:b/>
                <w:bCs/>
                <w:color w:val="000000"/>
                <w:sz w:val="20"/>
                <w:szCs w:val="20"/>
              </w:rPr>
              <w:t xml:space="preserve"> of a cylinder in terms of its base area and its height.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Describe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VOLUME FORMULA </w:t>
            </w:r>
            <w:r w:rsidRPr="00E6033E">
              <w:rPr>
                <w:rFonts w:ascii="Helvetica" w:eastAsia="Times New Roman" w:hAnsi="Helvetica" w:cs="Helvetica"/>
                <w:i/>
                <w:iCs/>
                <w:color w:val="0A0AFF"/>
                <w:sz w:val="20"/>
                <w:szCs w:val="20"/>
              </w:rPr>
              <w:t>V = Bh</w:t>
            </w:r>
            <w:r w:rsidRPr="00E6033E">
              <w:rPr>
                <w:rFonts w:ascii="Helvetica" w:eastAsia="Times New Roman" w:hAnsi="Helvetica" w:cs="Helvetica"/>
                <w:color w:val="0A0AFF"/>
                <w:sz w:val="20"/>
                <w:szCs w:val="20"/>
              </w:rPr>
              <w:t> OF A CYLINDER IN TERMS OF ITS BASE AREA AND ITS HEIGHT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Three-dimensional figure – a figure that has measurements including length, width (depth), and height </w:t>
            </w:r>
          </w:p>
          <w:p w:rsidR="00E6033E" w:rsidRPr="00E6033E" w:rsidRDefault="00E6033E" w:rsidP="00E6033E">
            <w:pPr>
              <w:numPr>
                <w:ilvl w:val="1"/>
                <w:numId w:val="1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cylinders </w:t>
            </w:r>
          </w:p>
          <w:p w:rsidR="00E6033E" w:rsidRPr="00E6033E" w:rsidRDefault="00E6033E" w:rsidP="00E6033E">
            <w:pPr>
              <w:numPr>
                <w:ilvl w:val="2"/>
                <w:numId w:val="1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3"/>
                <w:numId w:val="1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2 congruent, parallel circular bases</w:t>
            </w:r>
          </w:p>
          <w:p w:rsidR="00E6033E" w:rsidRPr="00E6033E" w:rsidRDefault="00E6033E" w:rsidP="00E6033E">
            <w:pPr>
              <w:numPr>
                <w:ilvl w:val="3"/>
                <w:numId w:val="1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w:t>
            </w:r>
          </w:p>
          <w:p w:rsidR="00E6033E" w:rsidRPr="00E6033E" w:rsidRDefault="00E6033E" w:rsidP="00E6033E">
            <w:pPr>
              <w:numPr>
                <w:ilvl w:val="3"/>
                <w:numId w:val="1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Bases of a cylinder – the two congruent, opposite circular bases</w:t>
            </w:r>
          </w:p>
          <w:p w:rsidR="00E6033E" w:rsidRPr="00E6033E" w:rsidRDefault="00E6033E" w:rsidP="00E6033E">
            <w:pPr>
              <w:numPr>
                <w:ilvl w:val="3"/>
                <w:numId w:val="1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cylinder – the length of a line segment that is perpendicular to both bases</w:t>
            </w:r>
          </w:p>
          <w:p w:rsidR="00E6033E" w:rsidRPr="00E6033E" w:rsidRDefault="00E6033E" w:rsidP="00E6033E">
            <w:pPr>
              <w:numPr>
                <w:ilvl w:val="0"/>
                <w:numId w:val="1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the ratio of the circumference to the diameter of a circle </w:t>
            </w:r>
          </w:p>
          <w:p w:rsidR="00E6033E" w:rsidRPr="00E6033E" w:rsidRDefault="00E6033E" w:rsidP="00E6033E">
            <w:pPr>
              <w:numPr>
                <w:ilvl w:val="1"/>
                <w:numId w:val="1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Approximations for pi</w:t>
            </w:r>
          </w:p>
          <w:p w:rsidR="00E6033E" w:rsidRPr="00E6033E" w:rsidRDefault="00E6033E" w:rsidP="00E6033E">
            <w:pPr>
              <w:numPr>
                <w:ilvl w:val="2"/>
                <w:numId w:val="180"/>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3.14</w:t>
            </w:r>
          </w:p>
          <w:p w:rsidR="00E6033E" w:rsidRPr="00E6033E" w:rsidRDefault="00E6033E" w:rsidP="00E6033E">
            <w:pPr>
              <w:numPr>
                <w:ilvl w:val="2"/>
                <w:numId w:val="180"/>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75260" cy="312420"/>
                  <wp:effectExtent l="0" t="0" r="0" b="0"/>
                  <wp:docPr id="129" name="Picture 129"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E6033E" w:rsidRPr="00E6033E" w:rsidRDefault="00E6033E" w:rsidP="00E6033E">
            <w:pPr>
              <w:numPr>
                <w:ilvl w:val="0"/>
                <w:numId w:val="1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Volume – the measurement attribute of the amount of space occupied by matter </w:t>
            </w:r>
          </w:p>
          <w:p w:rsidR="00E6033E" w:rsidRPr="00E6033E" w:rsidRDefault="00E6033E" w:rsidP="00E6033E">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way to measure volume is a three-dimensional cubic measure</w:t>
            </w:r>
          </w:p>
          <w:p w:rsidR="00E6033E" w:rsidRPr="00E6033E" w:rsidRDefault="00E6033E" w:rsidP="00E6033E">
            <w:pPr>
              <w:numPr>
                <w:ilvl w:val="0"/>
                <w:numId w:val="1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Formulas for volume from STAAR Grade 8 Mathematics Reference Materials </w:t>
            </w:r>
          </w:p>
          <w:p w:rsidR="00E6033E" w:rsidRPr="00E6033E" w:rsidRDefault="00E6033E" w:rsidP="00E6033E">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2"/>
                <w:numId w:val="1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represents the base area and </w:t>
            </w:r>
            <w:r w:rsidRPr="00E6033E">
              <w:rPr>
                <w:rFonts w:ascii="Helvetica" w:eastAsia="Times New Roman" w:hAnsi="Helvetica" w:cs="Helvetica"/>
                <w:i/>
                <w:iCs/>
                <w:color w:val="0A0AFF"/>
                <w:sz w:val="20"/>
                <w:szCs w:val="20"/>
              </w:rPr>
              <w:t>h </w:t>
            </w:r>
            <w:r w:rsidRPr="00E6033E">
              <w:rPr>
                <w:rFonts w:ascii="Helvetica" w:eastAsia="Times New Roman" w:hAnsi="Helvetica" w:cs="Helvetica"/>
                <w:color w:val="0A0AFF"/>
                <w:sz w:val="20"/>
                <w:szCs w:val="20"/>
              </w:rPr>
              <w:t xml:space="preserve">represents the height of the cylinder which is the number of times the base area is repeated or layered </w:t>
            </w:r>
          </w:p>
          <w:p w:rsidR="00E6033E" w:rsidRPr="00E6033E" w:rsidRDefault="00E6033E" w:rsidP="00E6033E">
            <w:pPr>
              <w:numPr>
                <w:ilvl w:val="3"/>
                <w:numId w:val="1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The base of a cylinder is a circle whose area may be found with the formula,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meaning the base area,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may </w:t>
            </w:r>
            <w:r w:rsidRPr="00E6033E">
              <w:rPr>
                <w:rFonts w:ascii="Helvetica" w:eastAsia="Times New Roman" w:hAnsi="Helvetica" w:cs="Helvetica"/>
                <w:color w:val="0A0AFF"/>
                <w:sz w:val="20"/>
                <w:szCs w:val="20"/>
              </w:rPr>
              <w:lastRenderedPageBreak/>
              <w:t xml:space="preserve">be found with the formula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therefore, the volume of a cylinder may be found using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xml:space="preserve">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w:t>
            </w:r>
          </w:p>
          <w:p w:rsidR="00E6033E" w:rsidRPr="00E6033E" w:rsidRDefault="00E6033E" w:rsidP="00E6033E">
            <w:pPr>
              <w:numPr>
                <w:ilvl w:val="3"/>
                <w:numId w:val="1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21680" cy="2461260"/>
                  <wp:effectExtent l="0" t="0" r="7620" b="0"/>
                  <wp:docPr id="128" name="Picture 128" descr="http://files5.teksresourcesystem.net/04522819502617023920202905521607100702624816622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files5.teksresourcesystem.net/045228195026170239202029055216071007026248166220/Download.ashx?hash=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21680" cy="2461260"/>
                          </a:xfrm>
                          <a:prstGeom prst="rect">
                            <a:avLst/>
                          </a:prstGeom>
                          <a:noFill/>
                          <a:ln>
                            <a:noFill/>
                          </a:ln>
                        </pic:spPr>
                      </pic:pic>
                    </a:graphicData>
                  </a:graphic>
                </wp:inline>
              </w:drawing>
            </w:r>
          </w:p>
          <w:p w:rsidR="00E6033E" w:rsidRPr="00E6033E" w:rsidRDefault="00E6033E" w:rsidP="00E6033E">
            <w:pPr>
              <w:numPr>
                <w:ilvl w:val="0"/>
                <w:numId w:val="1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between volume of a prism and volume of a cylinder </w:t>
            </w:r>
          </w:p>
          <w:p w:rsidR="00E6033E" w:rsidRPr="00E6033E" w:rsidRDefault="00E6033E" w:rsidP="00E6033E">
            <w:pPr>
              <w:numPr>
                <w:ilvl w:val="1"/>
                <w:numId w:val="1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formula used to determine volume of a prism is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and the formula to determine the volume of a cylinder is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p>
          <w:p w:rsidR="00E6033E" w:rsidRPr="00E6033E" w:rsidRDefault="00E6033E" w:rsidP="00E6033E">
            <w:pPr>
              <w:numPr>
                <w:ilvl w:val="1"/>
                <w:numId w:val="1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base area depends on the shape of the base. (e.g., the shape of the base of a triangular prism is a triangle; the shape of the base of a cylinder is a circle, etc.)</w:t>
            </w:r>
          </w:p>
          <w:p w:rsidR="00E6033E" w:rsidRPr="00E6033E" w:rsidRDefault="00E6033E" w:rsidP="00E6033E">
            <w:pPr>
              <w:numPr>
                <w:ilvl w:val="1"/>
                <w:numId w:val="1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49340" cy="2034540"/>
                  <wp:effectExtent l="0" t="0" r="3810" b="3810"/>
                  <wp:docPr id="127" name="Picture 127" descr="http://files5.teksresourcesystem.net/10411908201109714500106400218608500200610610821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iles5.teksresourcesystem.net/104119082011097145001064002186085002006106108211/Download.ashx?hash=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49340" cy="2034540"/>
                          </a:xfrm>
                          <a:prstGeom prst="rect">
                            <a:avLst/>
                          </a:prstGeom>
                          <a:noFill/>
                          <a:ln>
                            <a:noFill/>
                          </a:ln>
                        </pic:spPr>
                      </pic:pic>
                    </a:graphicData>
                  </a:graphic>
                </wp:inline>
              </w:drawing>
            </w:r>
          </w:p>
          <w:p w:rsidR="00E6033E" w:rsidRPr="00E6033E" w:rsidRDefault="00E6033E" w:rsidP="00E6033E">
            <w:pPr>
              <w:numPr>
                <w:ilvl w:val="0"/>
                <w:numId w:val="1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between volume of a cylinder, its base area, and height </w:t>
            </w:r>
          </w:p>
          <w:p w:rsidR="00E6033E" w:rsidRPr="00E6033E" w:rsidRDefault="00E6033E" w:rsidP="00E6033E">
            <w:pPr>
              <w:numPr>
                <w:ilvl w:val="1"/>
                <w:numId w:val="1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volume of a cylinder is the product of its base area and its height.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w:t>
            </w:r>
          </w:p>
          <w:p w:rsidR="00E6033E" w:rsidRPr="00E6033E" w:rsidRDefault="00E6033E" w:rsidP="00E6033E">
            <w:pPr>
              <w:numPr>
                <w:ilvl w:val="1"/>
                <w:numId w:val="1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The base area of a cylinder is the quotient of its volume and its height. (</w:t>
            </w:r>
            <w:r>
              <w:rPr>
                <w:rFonts w:ascii="Helvetica" w:eastAsia="Times New Roman" w:hAnsi="Helvetica" w:cs="Helvetica"/>
                <w:noProof/>
                <w:color w:val="0A0AFF"/>
                <w:sz w:val="20"/>
                <w:szCs w:val="20"/>
              </w:rPr>
              <w:drawing>
                <wp:inline distT="0" distB="0" distL="0" distR="0">
                  <wp:extent cx="365760" cy="281940"/>
                  <wp:effectExtent l="0" t="0" r="0" b="3810"/>
                  <wp:docPr id="126" name="Picture 126" descr="http://files5.teksresourcesystem.net/0640020011401921441251790271632311140860011412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files5.teksresourcesystem.net/064002001140192144125179027163231114086001141215/Download.ashx?hash=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5760" cy="281940"/>
                          </a:xfrm>
                          <a:prstGeom prst="rect">
                            <a:avLst/>
                          </a:prstGeom>
                          <a:noFill/>
                          <a:ln>
                            <a:noFill/>
                          </a:ln>
                        </pic:spPr>
                      </pic:pic>
                    </a:graphicData>
                  </a:graphic>
                </wp:inline>
              </w:drawing>
            </w:r>
            <w:r w:rsidRPr="00E6033E">
              <w:rPr>
                <w:rFonts w:ascii="Helvetica" w:eastAsia="Times New Roman" w:hAnsi="Helvetica" w:cs="Helvetica"/>
                <w:color w:val="0A0AFF"/>
                <w:sz w:val="20"/>
                <w:szCs w:val="20"/>
              </w:rPr>
              <w:t>)</w:t>
            </w:r>
          </w:p>
          <w:p w:rsidR="00E6033E" w:rsidRPr="00E6033E" w:rsidRDefault="00E6033E" w:rsidP="00E6033E">
            <w:pPr>
              <w:numPr>
                <w:ilvl w:val="1"/>
                <w:numId w:val="1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height of a cylinder is the quotient of its volume and its base area. (</w:t>
            </w:r>
            <w:r>
              <w:rPr>
                <w:rFonts w:ascii="Helvetica" w:eastAsia="Times New Roman" w:hAnsi="Helvetica" w:cs="Helvetica"/>
                <w:noProof/>
                <w:color w:val="0A0AFF"/>
                <w:sz w:val="20"/>
                <w:szCs w:val="20"/>
              </w:rPr>
              <w:drawing>
                <wp:inline distT="0" distB="0" distL="0" distR="0">
                  <wp:extent cx="373380" cy="281940"/>
                  <wp:effectExtent l="0" t="0" r="7620" b="3810"/>
                  <wp:docPr id="125" name="Picture 125" descr="http://files5.teksresourcesystem.net/23514616600713115216619318609013815904912902604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iles5.teksresourcesystem.net/235146166007131152166193186090138159049129026048/Download.ashx?hash=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3380" cy="281940"/>
                          </a:xfrm>
                          <a:prstGeom prst="rect">
                            <a:avLst/>
                          </a:prstGeom>
                          <a:noFill/>
                          <a:ln>
                            <a:noFill/>
                          </a:ln>
                        </pic:spPr>
                      </pic:pic>
                    </a:graphicData>
                  </a:graphic>
                </wp:inline>
              </w:drawing>
            </w:r>
            <w:r w:rsidRPr="00E6033E">
              <w:rPr>
                <w:rFonts w:ascii="Helvetica" w:eastAsia="Times New Roman" w:hAnsi="Helvetica" w:cs="Helvetica"/>
                <w:color w:val="0A0AFF"/>
                <w:sz w:val="20"/>
                <w:szCs w:val="20"/>
              </w:rPr>
              <w:t>)</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modeled the relationship between the volume of a rectangular prism and a rectangular pyramid having both congruent bases and heights and connected that relationship to the formulas.</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184"/>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23" w:tgtFrame="_blank" w:history="1">
              <w:r w:rsidRPr="00E6033E">
                <w:rPr>
                  <w:rFonts w:ascii="Helvetica" w:eastAsia="Times New Roman" w:hAnsi="Helvetica" w:cs="Helvetica"/>
                  <w:b/>
                  <w:bCs/>
                  <w:color w:val="4B74C8"/>
                  <w:sz w:val="20"/>
                  <w:szCs w:val="20"/>
                  <w:u w:val="single"/>
                </w:rPr>
                <w:t>8.6B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Model the relationship between the volume of a cylinder and a cone having both congruent bases and heights and connect that relationship to the formulas.</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Model the relationship between the volume of a cylinder and a cone having both congruent bases and heights and connect that relationship to the formulas.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Model</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RELATIONSHIP BETWEEN THE VOLUME OF A CYLINDER AND A CONE HAVING BOTH CONGRUENT BASES AND HEIGHTS AND CONNECT THAT RELATIONSHIP TO THE FORMULAS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8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Three-dimensional figure – a figure that has measurements including length, width (depth), and height </w:t>
            </w:r>
          </w:p>
          <w:p w:rsidR="00E6033E" w:rsidRPr="00E6033E" w:rsidRDefault="00E6033E" w:rsidP="00E6033E">
            <w:pPr>
              <w:numPr>
                <w:ilvl w:val="1"/>
                <w:numId w:val="18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cylinders and cones </w:t>
            </w:r>
          </w:p>
          <w:p w:rsidR="00E6033E" w:rsidRPr="00E6033E" w:rsidRDefault="00E6033E" w:rsidP="00E6033E">
            <w:pPr>
              <w:numPr>
                <w:ilvl w:val="2"/>
                <w:numId w:val="1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2 congruent, parallel circular bases</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Bases of a cylinder – the two congruent, opposite circular bases</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cylinder – the length of a line segment that is perpendicular to both bases</w:t>
            </w:r>
          </w:p>
          <w:p w:rsidR="00E6033E" w:rsidRPr="00E6033E" w:rsidRDefault="00E6033E" w:rsidP="00E6033E">
            <w:pPr>
              <w:numPr>
                <w:ilvl w:val="2"/>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Cone </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vertex</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of a cone – the circular base</w:t>
            </w:r>
          </w:p>
          <w:p w:rsidR="00E6033E" w:rsidRPr="00E6033E" w:rsidRDefault="00E6033E" w:rsidP="00E6033E">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cone – the length of a perpendicular line segment from the vertex of the cone to the base</w:t>
            </w:r>
          </w:p>
          <w:p w:rsidR="00E6033E" w:rsidRPr="00E6033E" w:rsidRDefault="00E6033E" w:rsidP="00E6033E">
            <w:pPr>
              <w:numPr>
                <w:ilvl w:val="0"/>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the ratio of the circumference to the diameter of a circle </w:t>
            </w:r>
          </w:p>
          <w:p w:rsidR="00E6033E" w:rsidRPr="00E6033E" w:rsidRDefault="00E6033E" w:rsidP="00E6033E">
            <w:pPr>
              <w:numPr>
                <w:ilvl w:val="1"/>
                <w:numId w:val="1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Approximations for pi</w:t>
            </w:r>
          </w:p>
          <w:p w:rsidR="00E6033E" w:rsidRPr="00E6033E" w:rsidRDefault="00E6033E" w:rsidP="00E6033E">
            <w:pPr>
              <w:numPr>
                <w:ilvl w:val="2"/>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3.14</w:t>
            </w:r>
          </w:p>
          <w:p w:rsidR="00E6033E" w:rsidRPr="00E6033E" w:rsidRDefault="00E6033E" w:rsidP="00E6033E">
            <w:pPr>
              <w:numPr>
                <w:ilvl w:val="2"/>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w:t>
            </w:r>
            <w:r>
              <w:rPr>
                <w:rFonts w:ascii="Helvetica" w:eastAsia="Times New Roman" w:hAnsi="Helvetica" w:cs="Helvetica"/>
                <w:noProof/>
                <w:color w:val="0A0AFF"/>
                <w:sz w:val="20"/>
                <w:szCs w:val="20"/>
              </w:rPr>
              <w:drawing>
                <wp:inline distT="0" distB="0" distL="0" distR="0">
                  <wp:extent cx="175260" cy="312420"/>
                  <wp:effectExtent l="0" t="0" r="0" b="0"/>
                  <wp:docPr id="124" name="Picture 124"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E6033E" w:rsidRPr="00E6033E" w:rsidRDefault="00E6033E" w:rsidP="00E6033E">
            <w:pPr>
              <w:numPr>
                <w:ilvl w:val="0"/>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Volume – the measurement attribute of the amount of space occupied by matter </w:t>
            </w:r>
          </w:p>
          <w:p w:rsidR="00E6033E" w:rsidRPr="00E6033E" w:rsidRDefault="00E6033E" w:rsidP="00E6033E">
            <w:pPr>
              <w:numPr>
                <w:ilvl w:val="1"/>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way to measure volume is a three-dimensional cubic measure</w:t>
            </w:r>
          </w:p>
          <w:p w:rsidR="00E6033E" w:rsidRPr="00E6033E" w:rsidRDefault="00E6033E" w:rsidP="00E6033E">
            <w:pPr>
              <w:numPr>
                <w:ilvl w:val="0"/>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 of equal measure, having exactly the same size and same shape</w:t>
            </w:r>
          </w:p>
          <w:p w:rsidR="00E6033E" w:rsidRPr="00E6033E" w:rsidRDefault="00E6033E" w:rsidP="00E6033E">
            <w:pPr>
              <w:numPr>
                <w:ilvl w:val="0"/>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models to represent the relationship between the volume of a cylinder and a cone having both congruent bases and heights </w:t>
            </w:r>
          </w:p>
          <w:p w:rsidR="00E6033E" w:rsidRPr="00E6033E" w:rsidRDefault="00E6033E" w:rsidP="00E6033E">
            <w:pPr>
              <w:numPr>
                <w:ilvl w:val="1"/>
                <w:numId w:val="1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Filling the cone with a measurable unit (e.g., rice, sand, water, etc.) and emptying the contents into the cylinder until the cylinder is completely full. </w:t>
            </w:r>
          </w:p>
          <w:p w:rsidR="00E6033E" w:rsidRPr="00E6033E" w:rsidRDefault="00E6033E" w:rsidP="00E6033E">
            <w:pPr>
              <w:numPr>
                <w:ilvl w:val="2"/>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contents of the cone will need to be emptied three times in order to fill the cylinder completely.</w:t>
            </w:r>
          </w:p>
          <w:p w:rsidR="00E6033E" w:rsidRPr="00E6033E" w:rsidRDefault="00E6033E" w:rsidP="00E6033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Creating a replica of the cone and cylinder with clay and comparing their masses. </w:t>
            </w:r>
          </w:p>
          <w:p w:rsidR="00E6033E" w:rsidRPr="00E6033E" w:rsidRDefault="00E6033E" w:rsidP="00E6033E">
            <w:pPr>
              <w:numPr>
                <w:ilvl w:val="2"/>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mass of the cylinder will be three times the mass of the cone, whereas the mass of the cone is </w:t>
            </w:r>
            <w:r>
              <w:rPr>
                <w:rFonts w:ascii="Helvetica" w:eastAsia="Times New Roman" w:hAnsi="Helvetica" w:cs="Helvetica"/>
                <w:noProof/>
                <w:color w:val="0A0AFF"/>
                <w:sz w:val="20"/>
                <w:szCs w:val="20"/>
              </w:rPr>
              <w:drawing>
                <wp:inline distT="0" distB="0" distL="0" distR="0">
                  <wp:extent cx="83820" cy="320040"/>
                  <wp:effectExtent l="0" t="0" r="0" b="3810"/>
                  <wp:docPr id="123" name="Picture 123"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color w:val="0A0AFF"/>
                <w:sz w:val="20"/>
                <w:szCs w:val="20"/>
              </w:rPr>
              <w:t> the mass of the cylinder.</w:t>
            </w:r>
          </w:p>
          <w:p w:rsidR="00E6033E" w:rsidRPr="00E6033E" w:rsidRDefault="00E6033E" w:rsidP="00E6033E">
            <w:pPr>
              <w:numPr>
                <w:ilvl w:val="0"/>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from models used to represent the relationship between the volume of a cylinder and a cone having congruent bases and heights. </w:t>
            </w:r>
          </w:p>
          <w:p w:rsidR="00E6033E" w:rsidRPr="00E6033E" w:rsidRDefault="00E6033E" w:rsidP="00E6033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volume of a cylinder is three times the volume of a cone.</w:t>
            </w:r>
          </w:p>
          <w:p w:rsidR="00E6033E" w:rsidRPr="00E6033E" w:rsidRDefault="00E6033E" w:rsidP="00E6033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volume of a cone is </w:t>
            </w:r>
            <w:r>
              <w:rPr>
                <w:rFonts w:ascii="Helvetica" w:eastAsia="Times New Roman" w:hAnsi="Helvetica" w:cs="Helvetica"/>
                <w:noProof/>
                <w:color w:val="0A0AFF"/>
                <w:sz w:val="20"/>
                <w:szCs w:val="20"/>
              </w:rPr>
              <w:drawing>
                <wp:inline distT="0" distB="0" distL="0" distR="0">
                  <wp:extent cx="83820" cy="320040"/>
                  <wp:effectExtent l="0" t="0" r="0" b="3810"/>
                  <wp:docPr id="122" name="Picture 122"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color w:val="0A0AFF"/>
                <w:sz w:val="20"/>
                <w:szCs w:val="20"/>
              </w:rPr>
              <w:t> the volume of a cylinder.</w:t>
            </w:r>
          </w:p>
          <w:p w:rsidR="00E6033E" w:rsidRPr="00E6033E" w:rsidRDefault="00E6033E" w:rsidP="00E6033E">
            <w:pPr>
              <w:numPr>
                <w:ilvl w:val="0"/>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Connections between models to represent volume of a cylinder and cone having both congruent bases and heights to the formulas for volume </w:t>
            </w:r>
          </w:p>
          <w:p w:rsidR="00E6033E" w:rsidRPr="00E6033E" w:rsidRDefault="00E6033E" w:rsidP="00E6033E">
            <w:pPr>
              <w:numPr>
                <w:ilvl w:val="1"/>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Formulas for volume from STAAR Grade 8 Mathematics Reference Materials </w:t>
            </w:r>
          </w:p>
          <w:p w:rsidR="00E6033E" w:rsidRPr="00E6033E" w:rsidRDefault="00E6033E" w:rsidP="00E6033E">
            <w:pPr>
              <w:numPr>
                <w:ilvl w:val="2"/>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3"/>
                <w:numId w:val="1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represents the base area and </w:t>
            </w:r>
            <w:r w:rsidRPr="00E6033E">
              <w:rPr>
                <w:rFonts w:ascii="Helvetica" w:eastAsia="Times New Roman" w:hAnsi="Helvetica" w:cs="Helvetica"/>
                <w:i/>
                <w:iCs/>
                <w:color w:val="0A0AFF"/>
                <w:sz w:val="20"/>
                <w:szCs w:val="20"/>
              </w:rPr>
              <w:t>h </w:t>
            </w:r>
            <w:r w:rsidRPr="00E6033E">
              <w:rPr>
                <w:rFonts w:ascii="Helvetica" w:eastAsia="Times New Roman" w:hAnsi="Helvetica" w:cs="Helvetica"/>
                <w:color w:val="0A0AFF"/>
                <w:sz w:val="20"/>
                <w:szCs w:val="20"/>
              </w:rPr>
              <w:t xml:space="preserve">represents the height of the cylinder which is the number of times the base area is repeated or layered </w:t>
            </w:r>
          </w:p>
          <w:p w:rsidR="00E6033E" w:rsidRPr="00E6033E" w:rsidRDefault="00E6033E" w:rsidP="00E6033E">
            <w:pPr>
              <w:numPr>
                <w:ilvl w:val="4"/>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The base of a cylinder is a circle whose area may be found with the formula,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meaning the base area,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may be found with the formula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therefore the volume of a cylinder may be found using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w:t>
            </w:r>
          </w:p>
          <w:p w:rsidR="00E6033E" w:rsidRPr="00E6033E" w:rsidRDefault="00E6033E" w:rsidP="00E6033E">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Cone </w:t>
            </w:r>
          </w:p>
          <w:p w:rsidR="00E6033E" w:rsidRPr="00E6033E" w:rsidRDefault="00E6033E" w:rsidP="00E6033E">
            <w:pPr>
              <w:numPr>
                <w:ilvl w:val="3"/>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lastRenderedPageBreak/>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1" name="Picture 121"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represents the base area and </w:t>
            </w:r>
            <w:r w:rsidRPr="00E6033E">
              <w:rPr>
                <w:rFonts w:ascii="Helvetica" w:eastAsia="Times New Roman" w:hAnsi="Helvetica" w:cs="Helvetica"/>
                <w:i/>
                <w:iCs/>
                <w:color w:val="0A0AFF"/>
                <w:sz w:val="20"/>
                <w:szCs w:val="20"/>
              </w:rPr>
              <w:t>h </w:t>
            </w:r>
            <w:r w:rsidRPr="00E6033E">
              <w:rPr>
                <w:rFonts w:ascii="Helvetica" w:eastAsia="Times New Roman" w:hAnsi="Helvetica" w:cs="Helvetica"/>
                <w:color w:val="0A0AFF"/>
                <w:sz w:val="20"/>
                <w:szCs w:val="20"/>
              </w:rPr>
              <w:t xml:space="preserve">represents the height of the cone </w:t>
            </w:r>
          </w:p>
          <w:p w:rsidR="00E6033E" w:rsidRPr="00E6033E" w:rsidRDefault="00E6033E" w:rsidP="00E6033E">
            <w:pPr>
              <w:numPr>
                <w:ilvl w:val="4"/>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base of a cone is a circle whose area may be found with the formula,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meaning the base area,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may be found with the formula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therefore the volume of a cone may be found using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0" name="Picture 120"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xml:space="preserve">  or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19" name="Picture 119"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xml:space="preserve"> .</w:t>
            </w:r>
          </w:p>
          <w:p w:rsidR="00E6033E" w:rsidRPr="00E6033E" w:rsidRDefault="00E6033E" w:rsidP="00E6033E">
            <w:pPr>
              <w:numPr>
                <w:ilvl w:val="0"/>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between the volume of prisms and cylinders as compared to the volume of pyramids and cones </w:t>
            </w:r>
          </w:p>
          <w:p w:rsidR="00E6033E" w:rsidRPr="00E6033E" w:rsidRDefault="00E6033E" w:rsidP="00E6033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formula used to determine volume of a prism is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and the formula to determine the volume of a cylinder is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p>
          <w:p w:rsidR="00E6033E" w:rsidRPr="00E6033E" w:rsidRDefault="00E6033E" w:rsidP="00E6033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formula used to determine volume of a pyramid is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18" name="Picture 118"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and the formula to determine the volume of a cone is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17" name="Picture 117"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w:t>
            </w:r>
          </w:p>
          <w:p w:rsidR="00E6033E" w:rsidRPr="00E6033E" w:rsidRDefault="00E6033E" w:rsidP="00E6033E">
            <w:pPr>
              <w:numPr>
                <w:ilvl w:val="1"/>
                <w:numId w:val="1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981200"/>
                  <wp:effectExtent l="0" t="0" r="3810" b="0"/>
                  <wp:docPr id="116" name="Picture 116" descr="http://files5.teksresourcesystem.net/1102342081602272310130820900221080701240750390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files5.teksresourcesystem.net/110234208160227231013082090022108070124075039089/Download.ashx?hash=2.2&amp;w=7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97040" cy="19812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explained verbally and symbolically the relationship between the volume of a triangular prism and a triangular pyramid having both congruent bases and heights and connected that relationship to the formulas.</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19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26" w:tgtFrame="_blank" w:history="1">
              <w:r w:rsidRPr="00E6033E">
                <w:rPr>
                  <w:rFonts w:ascii="Helvetica" w:eastAsia="Times New Roman" w:hAnsi="Helvetica" w:cs="Helvetica"/>
                  <w:b/>
                  <w:bCs/>
                  <w:color w:val="4B74C8"/>
                  <w:sz w:val="20"/>
                  <w:szCs w:val="20"/>
                  <w:u w:val="single"/>
                </w:rPr>
                <w:t>8.6C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models and diagrams to explain the Pythagorean theorem.</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models and diagrams to explain the Pythagorean theorem.</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MODELS AND DIAGRAMS TO EXPLAIN THE PYTHAGOREAN THEOREM</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Right triangle – a triangle with one right angle (exactly 90 degrees) and two acute angles</w:t>
            </w:r>
          </w:p>
          <w:p w:rsidR="00E6033E" w:rsidRPr="00E6033E" w:rsidRDefault="00E6033E" w:rsidP="00E6033E">
            <w:pPr>
              <w:numPr>
                <w:ilvl w:val="0"/>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Legs – the two shortest sides of a right triangle</w:t>
            </w:r>
          </w:p>
          <w:p w:rsidR="00E6033E" w:rsidRPr="00E6033E" w:rsidRDefault="00E6033E" w:rsidP="00E6033E">
            <w:pPr>
              <w:numPr>
                <w:ilvl w:val="0"/>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Hypotenuse – the longest side of a right triangle, the side opposite the right angle</w:t>
            </w:r>
          </w:p>
          <w:p w:rsidR="00E6033E" w:rsidRPr="00E6033E" w:rsidRDefault="00E6033E" w:rsidP="00E6033E">
            <w:pPr>
              <w:numPr>
                <w:ilvl w:val="0"/>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Pythagorean theorem </w:t>
            </w:r>
          </w:p>
          <w:p w:rsidR="00E6033E" w:rsidRPr="00E6033E" w:rsidRDefault="00E6033E" w:rsidP="00E6033E">
            <w:pPr>
              <w:numPr>
                <w:ilvl w:val="1"/>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Verbal: sum of the squares of the legs equals the square of the hypotenuse</w:t>
            </w:r>
          </w:p>
          <w:p w:rsidR="00E6033E" w:rsidRPr="00E6033E" w:rsidRDefault="00E6033E" w:rsidP="00E6033E">
            <w:pPr>
              <w:numPr>
                <w:ilvl w:val="1"/>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Formula: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 the legs and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rPr>
              <w:t> represents the hypotenuse</w:t>
            </w:r>
          </w:p>
          <w:p w:rsidR="00E6033E" w:rsidRPr="00E6033E" w:rsidRDefault="00E6033E" w:rsidP="00E6033E">
            <w:pPr>
              <w:numPr>
                <w:ilvl w:val="0"/>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Models and diagrams </w:t>
            </w:r>
          </w:p>
          <w:p w:rsidR="00E6033E" w:rsidRPr="00E6033E" w:rsidRDefault="00E6033E" w:rsidP="00E6033E">
            <w:pPr>
              <w:numPr>
                <w:ilvl w:val="1"/>
                <w:numId w:val="1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Square tiles</w:t>
            </w:r>
          </w:p>
          <w:p w:rsidR="00E6033E" w:rsidRPr="00E6033E" w:rsidRDefault="00E6033E" w:rsidP="00E6033E">
            <w:pPr>
              <w:numPr>
                <w:ilvl w:val="2"/>
                <w:numId w:val="1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1592580"/>
                  <wp:effectExtent l="0" t="0" r="3810" b="7620"/>
                  <wp:docPr id="115" name="Picture 115" descr="http://files5.teksresourcesystem.net/23723425419603221625407525025214614807623204003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files5.teksresourcesystem.net/237234254196032216254075250252146148076232040039/Download.ashx?hash=2.2&amp;w=7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58940" cy="1592580"/>
                          </a:xfrm>
                          <a:prstGeom prst="rect">
                            <a:avLst/>
                          </a:prstGeom>
                          <a:noFill/>
                          <a:ln>
                            <a:noFill/>
                          </a:ln>
                        </pic:spPr>
                      </pic:pic>
                    </a:graphicData>
                  </a:graphic>
                </wp:inline>
              </w:drawing>
            </w:r>
          </w:p>
          <w:p w:rsidR="00E6033E" w:rsidRPr="00E6033E" w:rsidRDefault="00E6033E" w:rsidP="00E6033E">
            <w:pPr>
              <w:numPr>
                <w:ilvl w:val="1"/>
                <w:numId w:val="1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Grid paper</w:t>
            </w:r>
          </w:p>
          <w:p w:rsidR="00E6033E" w:rsidRPr="00E6033E" w:rsidRDefault="00E6033E" w:rsidP="00E6033E">
            <w:pPr>
              <w:numPr>
                <w:ilvl w:val="2"/>
                <w:numId w:val="19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2080260"/>
                  <wp:effectExtent l="0" t="0" r="3810" b="0"/>
                  <wp:docPr id="114" name="Picture 114" descr="http://files5.teksresourcesystem.net/17102622801303805524318321104009013813918116007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files5.teksresourcesystem.net/171026228013038055243183211040090138139181160076/Download.ashx?hash=2.2&amp;w=7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758940" cy="2080260"/>
                          </a:xfrm>
                          <a:prstGeom prst="rect">
                            <a:avLst/>
                          </a:prstGeom>
                          <a:noFill/>
                          <a:ln>
                            <a:noFill/>
                          </a:ln>
                        </pic:spPr>
                      </pic:pic>
                    </a:graphicData>
                  </a:graphic>
                </wp:inline>
              </w:drawing>
            </w:r>
          </w:p>
          <w:p w:rsidR="00E6033E" w:rsidRPr="00E6033E" w:rsidRDefault="00E6033E" w:rsidP="00E6033E">
            <w:pPr>
              <w:numPr>
                <w:ilvl w:val="1"/>
                <w:numId w:val="1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Tangrams</w:t>
            </w:r>
          </w:p>
          <w:p w:rsidR="00E6033E" w:rsidRPr="00E6033E" w:rsidRDefault="00E6033E" w:rsidP="00E6033E">
            <w:pPr>
              <w:numPr>
                <w:ilvl w:val="2"/>
                <w:numId w:val="1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781300"/>
                  <wp:effectExtent l="0" t="0" r="0" b="0"/>
                  <wp:docPr id="113" name="Picture 113" descr="http://files5.teksresourcesystem.net/06312416808109005422924221107305924706922006008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files5.teksresourcesystem.net/063124168081090054229242211073059247069220060082/Download.ashx?hash=2.2&amp;w=7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51320" cy="27813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7 used models to determine the approximate formulas for the circumference and area of a circle and connect the models to the </w:t>
            </w:r>
            <w:r w:rsidRPr="00E6033E">
              <w:rPr>
                <w:rFonts w:ascii="Helvetica" w:eastAsia="Times New Roman" w:hAnsi="Helvetica" w:cs="Helvetica"/>
                <w:color w:val="0000FF"/>
                <w:sz w:val="20"/>
                <w:szCs w:val="20"/>
              </w:rPr>
              <w:lastRenderedPageBreak/>
              <w:t>actual formulas.</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19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130" w:tgtFrame="_blank" w:history="1">
              <w:r w:rsidRPr="00E6033E">
                <w:rPr>
                  <w:rFonts w:ascii="Helvetica" w:eastAsia="Times New Roman" w:hAnsi="Helvetica" w:cs="Helvetica"/>
                  <w:b/>
                  <w:bCs/>
                  <w:i/>
                  <w:iCs/>
                  <w:color w:val="4B74C8"/>
                  <w:sz w:val="20"/>
                  <w:szCs w:val="20"/>
                  <w:u w:val="single"/>
                </w:rPr>
                <w:t>8.7</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Expressions, equations, and relationships. The student applies mathematical process standards to use geometry to solve problems.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31" w:tgtFrame="_blank" w:history="1">
              <w:r w:rsidRPr="00E6033E">
                <w:rPr>
                  <w:rFonts w:ascii="Helvetica" w:eastAsia="Times New Roman" w:hAnsi="Helvetica" w:cs="Helvetica"/>
                  <w:b/>
                  <w:bCs/>
                  <w:color w:val="4B74C8"/>
                  <w:sz w:val="20"/>
                  <w:szCs w:val="20"/>
                  <w:u w:val="single"/>
                </w:rPr>
                <w:t>8.7A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Solve problems involving the volume of cylinders, cones, and spheres.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Solve problems involving the volume of cylinders, cones, and spheres.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Solve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PROBLEMS INVOLVING THE VOLUME OF CYLINDERS, CONES, AND SPHERES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19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Three-dimensional figure – a figure that has measurements including length, width (depth), and height </w:t>
            </w:r>
          </w:p>
          <w:p w:rsidR="00E6033E" w:rsidRPr="00E6033E" w:rsidRDefault="00E6033E" w:rsidP="00E6033E">
            <w:pPr>
              <w:numPr>
                <w:ilvl w:val="1"/>
                <w:numId w:val="19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cylinders, cones, and spheres </w:t>
            </w:r>
          </w:p>
          <w:p w:rsidR="00E6033E" w:rsidRPr="00E6033E" w:rsidRDefault="00E6033E" w:rsidP="00E6033E">
            <w:pPr>
              <w:numPr>
                <w:ilvl w:val="2"/>
                <w:numId w:val="2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2 congruent, parallel circular bases</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Bases of a cylinder – the two congruent, opposite circular bases</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cylinder – the length of a line segment that is perpendicular to both bases</w:t>
            </w:r>
          </w:p>
          <w:p w:rsidR="00E6033E" w:rsidRPr="00E6033E" w:rsidRDefault="00E6033E" w:rsidP="00E6033E">
            <w:pPr>
              <w:numPr>
                <w:ilvl w:val="2"/>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Cone </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1 curved surface</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vertex</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of a cone – the circular base</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cone – the length of a perpendicular line segment from the vertex of the cone to the base</w:t>
            </w:r>
          </w:p>
          <w:p w:rsidR="00E6033E" w:rsidRPr="00E6033E" w:rsidRDefault="00E6033E" w:rsidP="00E6033E">
            <w:pPr>
              <w:numPr>
                <w:ilvl w:val="2"/>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Sphere </w:t>
            </w:r>
          </w:p>
          <w:p w:rsidR="00E6033E" w:rsidRPr="00E6033E" w:rsidRDefault="00E6033E" w:rsidP="00E6033E">
            <w:pPr>
              <w:numPr>
                <w:ilvl w:val="3"/>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 with all points on the surface equal distance from the center</w:t>
            </w:r>
          </w:p>
          <w:p w:rsidR="00E6033E" w:rsidRPr="00E6033E" w:rsidRDefault="00E6033E" w:rsidP="00E6033E">
            <w:pPr>
              <w:numPr>
                <w:ilvl w:val="0"/>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the ratio of the circumference to the diameter of a circle </w:t>
            </w:r>
          </w:p>
          <w:p w:rsidR="00E6033E" w:rsidRPr="00E6033E" w:rsidRDefault="00E6033E" w:rsidP="00E6033E">
            <w:pPr>
              <w:numPr>
                <w:ilvl w:val="1"/>
                <w:numId w:val="2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Approximations for pi</w:t>
            </w:r>
          </w:p>
          <w:p w:rsidR="00E6033E" w:rsidRPr="00E6033E" w:rsidRDefault="00E6033E" w:rsidP="00E6033E">
            <w:pPr>
              <w:numPr>
                <w:ilvl w:val="2"/>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3.14</w:t>
            </w:r>
          </w:p>
          <w:p w:rsidR="00E6033E" w:rsidRPr="00E6033E" w:rsidRDefault="00E6033E" w:rsidP="00E6033E">
            <w:pPr>
              <w:numPr>
                <w:ilvl w:val="2"/>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75260" cy="312420"/>
                  <wp:effectExtent l="0" t="0" r="0" b="0"/>
                  <wp:docPr id="112" name="Picture 112"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E6033E" w:rsidRPr="00E6033E" w:rsidRDefault="00E6033E" w:rsidP="00E6033E">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Using the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function on the calculator, round to a specified number of decimal places.</w:t>
            </w:r>
          </w:p>
          <w:p w:rsidR="00E6033E" w:rsidRPr="00E6033E" w:rsidRDefault="00E6033E" w:rsidP="00E6033E">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Volume – the measurement attribute of the amount of space occupied by matter </w:t>
            </w:r>
          </w:p>
          <w:p w:rsidR="00E6033E" w:rsidRPr="00E6033E" w:rsidRDefault="00E6033E" w:rsidP="00E6033E">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way to measure volume is a three-dimensional cubic measure</w:t>
            </w:r>
          </w:p>
          <w:p w:rsidR="00E6033E" w:rsidRPr="00E6033E" w:rsidRDefault="00E6033E" w:rsidP="00E6033E">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rational number side lengths</w:t>
            </w:r>
          </w:p>
          <w:p w:rsidR="00E6033E" w:rsidRPr="00E6033E" w:rsidRDefault="00E6033E" w:rsidP="00E6033E">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Recognition of volume embedded in mathematical and real-world problem situations</w:t>
            </w:r>
          </w:p>
          <w:p w:rsidR="00E6033E" w:rsidRPr="00E6033E" w:rsidRDefault="00E6033E" w:rsidP="00E6033E">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How much sand is needed to fill a sand box? </w:t>
            </w:r>
          </w:p>
          <w:p w:rsidR="00E6033E" w:rsidRPr="00E6033E" w:rsidRDefault="00E6033E" w:rsidP="00E6033E">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How much water is needed to fill an aquarium?</w:t>
            </w:r>
          </w:p>
          <w:p w:rsidR="00E6033E" w:rsidRPr="00E6033E" w:rsidRDefault="00E6033E" w:rsidP="00E6033E">
            <w:pPr>
              <w:numPr>
                <w:ilvl w:val="0"/>
                <w:numId w:val="2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Formulas for volume from STAAR Grade 8 Mathematics Reference Materials </w:t>
            </w:r>
          </w:p>
          <w:p w:rsidR="00E6033E" w:rsidRPr="00E6033E" w:rsidRDefault="00E6033E" w:rsidP="00E6033E">
            <w:pPr>
              <w:numPr>
                <w:ilvl w:val="1"/>
                <w:numId w:val="20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2"/>
                <w:numId w:val="2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represents the base area and </w:t>
            </w:r>
            <w:r w:rsidRPr="00E6033E">
              <w:rPr>
                <w:rFonts w:ascii="Helvetica" w:eastAsia="Times New Roman" w:hAnsi="Helvetica" w:cs="Helvetica"/>
                <w:i/>
                <w:iCs/>
                <w:color w:val="0A0AFF"/>
                <w:sz w:val="20"/>
                <w:szCs w:val="20"/>
              </w:rPr>
              <w:t>h </w:t>
            </w:r>
            <w:r w:rsidRPr="00E6033E">
              <w:rPr>
                <w:rFonts w:ascii="Helvetica" w:eastAsia="Times New Roman" w:hAnsi="Helvetica" w:cs="Helvetica"/>
                <w:color w:val="0A0AFF"/>
                <w:sz w:val="20"/>
                <w:szCs w:val="20"/>
              </w:rPr>
              <w:t xml:space="preserve">represents the height of the cylinder which is the number of times the base area is repeated or layered </w:t>
            </w:r>
          </w:p>
          <w:p w:rsidR="00E6033E" w:rsidRPr="00E6033E" w:rsidRDefault="00E6033E" w:rsidP="00E6033E">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The base of a cylinder is a circle whose area may be found with the formula,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meaning the base area,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may be found with the formula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therefore the volume of a cylinder may be found using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w:t>
            </w:r>
          </w:p>
          <w:p w:rsidR="00E6033E" w:rsidRPr="00E6033E" w:rsidRDefault="00E6033E" w:rsidP="00E6033E">
            <w:pPr>
              <w:numPr>
                <w:ilvl w:val="3"/>
                <w:numId w:val="2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369820"/>
                  <wp:effectExtent l="0" t="0" r="0" b="0"/>
                  <wp:docPr id="111" name="Picture 111" descr="http://files5.teksresourcesystem.net/17319410507101018900118518316819002815724208705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iles5.teksresourcesystem.net/173194105071010189001185183168190028157242087051/Download.ashx?hash=2.2&amp;w=7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781800" cy="2369820"/>
                          </a:xfrm>
                          <a:prstGeom prst="rect">
                            <a:avLst/>
                          </a:prstGeom>
                          <a:noFill/>
                          <a:ln>
                            <a:noFill/>
                          </a:ln>
                        </pic:spPr>
                      </pic:pic>
                    </a:graphicData>
                  </a:graphic>
                </wp:inline>
              </w:drawing>
            </w:r>
          </w:p>
          <w:p w:rsidR="00E6033E" w:rsidRPr="00E6033E" w:rsidRDefault="00E6033E" w:rsidP="00E6033E">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Cone</w:t>
            </w:r>
          </w:p>
          <w:p w:rsidR="00E6033E" w:rsidRPr="00E6033E" w:rsidRDefault="00E6033E" w:rsidP="00E6033E">
            <w:pPr>
              <w:numPr>
                <w:ilvl w:val="2"/>
                <w:numId w:val="2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10" name="Picture 110"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represents the base area and </w:t>
            </w:r>
            <w:r w:rsidRPr="00E6033E">
              <w:rPr>
                <w:rFonts w:ascii="Helvetica" w:eastAsia="Times New Roman" w:hAnsi="Helvetica" w:cs="Helvetica"/>
                <w:i/>
                <w:iCs/>
                <w:color w:val="0A0AFF"/>
                <w:sz w:val="20"/>
                <w:szCs w:val="20"/>
              </w:rPr>
              <w:t>h </w:t>
            </w:r>
            <w:r w:rsidRPr="00E6033E">
              <w:rPr>
                <w:rFonts w:ascii="Helvetica" w:eastAsia="Times New Roman" w:hAnsi="Helvetica" w:cs="Helvetica"/>
                <w:color w:val="0A0AFF"/>
                <w:sz w:val="20"/>
                <w:szCs w:val="20"/>
              </w:rPr>
              <w:t>represents the height of the cone</w:t>
            </w:r>
          </w:p>
          <w:p w:rsidR="00E6033E" w:rsidRPr="00E6033E" w:rsidRDefault="00E6033E" w:rsidP="00E6033E">
            <w:pPr>
              <w:numPr>
                <w:ilvl w:val="3"/>
                <w:numId w:val="2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base of a cone is a circle whose area may be found with the formula,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meaning the base area,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may be found with the formula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therefore the volume of a cone may be found using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09" name="Picture 109"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Bh</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08" name="Picture 108"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files5.teksresourcesystem.net/030075079210083031143226213207236031037027011178/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w:t>
            </w:r>
          </w:p>
          <w:p w:rsidR="00E6033E" w:rsidRPr="00E6033E" w:rsidRDefault="00E6033E" w:rsidP="00E6033E">
            <w:pPr>
              <w:numPr>
                <w:ilvl w:val="3"/>
                <w:numId w:val="2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811780"/>
                  <wp:effectExtent l="0" t="0" r="0" b="7620"/>
                  <wp:docPr id="107" name="Picture 107" descr="http://files5.teksresourcesystem.net/00317800711220321715023605201717217616703902716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iles5.teksresourcesystem.net/003178007112203217150236052017172176167039027163/Download.ashx?hash=2.2&amp;w=71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781800" cy="2811780"/>
                          </a:xfrm>
                          <a:prstGeom prst="rect">
                            <a:avLst/>
                          </a:prstGeom>
                          <a:noFill/>
                          <a:ln>
                            <a:noFill/>
                          </a:ln>
                        </pic:spPr>
                      </pic:pic>
                    </a:graphicData>
                  </a:graphic>
                </wp:inline>
              </w:drawing>
            </w:r>
          </w:p>
          <w:p w:rsidR="00E6033E" w:rsidRPr="00E6033E" w:rsidRDefault="00E6033E" w:rsidP="00E6033E">
            <w:pPr>
              <w:numPr>
                <w:ilvl w:val="1"/>
                <w:numId w:val="2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Sphere</w:t>
            </w:r>
          </w:p>
          <w:p w:rsidR="00E6033E" w:rsidRPr="00E6033E" w:rsidRDefault="00E6033E" w:rsidP="00E6033E">
            <w:pPr>
              <w:numPr>
                <w:ilvl w:val="2"/>
                <w:numId w:val="21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V</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14300" cy="320040"/>
                  <wp:effectExtent l="0" t="0" r="0" b="3810"/>
                  <wp:docPr id="106" name="Picture 106" descr="http://files5.teksresourcesystem.net/09200609102309208714423300504623814700801912501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iles5.teksresourcesystem.net/092006091023092087144233005046238147008019125011/Download.ashx?hash=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300" cy="320040"/>
                          </a:xfrm>
                          <a:prstGeom prst="rect">
                            <a:avLst/>
                          </a:prstGeom>
                          <a:noFill/>
                          <a:ln>
                            <a:noFill/>
                          </a:ln>
                        </pic:spPr>
                      </pic:pic>
                    </a:graphicData>
                  </a:graphic>
                </wp:inline>
              </w:drawing>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r</w:t>
            </w:r>
            <w:r w:rsidRPr="00E6033E">
              <w:rPr>
                <w:rFonts w:ascii="Helvetica" w:eastAsia="Times New Roman" w:hAnsi="Helvetica" w:cs="Helvetica"/>
                <w:color w:val="0A0AFF"/>
                <w:sz w:val="20"/>
                <w:szCs w:val="20"/>
                <w:vertAlign w:val="superscript"/>
              </w:rPr>
              <w:t>3</w:t>
            </w:r>
            <w:r w:rsidRPr="00E6033E">
              <w:rPr>
                <w:rFonts w:ascii="Helvetica" w:eastAsia="Times New Roman" w:hAnsi="Helvetica" w:cs="Helvetica"/>
                <w:color w:val="0A0AFF"/>
                <w:sz w:val="20"/>
                <w:szCs w:val="20"/>
              </w:rPr>
              <w:t>, where</w:t>
            </w:r>
            <w:r w:rsidRPr="00E6033E">
              <w:rPr>
                <w:rFonts w:ascii="Helvetica" w:eastAsia="Times New Roman" w:hAnsi="Helvetica" w:cs="Helvetica"/>
                <w:i/>
                <w:iCs/>
                <w:color w:val="0A0AFF"/>
                <w:sz w:val="20"/>
                <w:szCs w:val="20"/>
              </w:rPr>
              <w:t> r</w:t>
            </w:r>
            <w:r w:rsidRPr="00E6033E">
              <w:rPr>
                <w:rFonts w:ascii="Helvetica" w:eastAsia="Times New Roman" w:hAnsi="Helvetica" w:cs="Helvetica"/>
                <w:color w:val="0A0AFF"/>
                <w:sz w:val="20"/>
                <w:szCs w:val="20"/>
              </w:rPr>
              <w:t> represents the radius of the sphere</w:t>
            </w:r>
          </w:p>
          <w:p w:rsidR="00E6033E" w:rsidRPr="00E6033E" w:rsidRDefault="00E6033E" w:rsidP="00E6033E">
            <w:pPr>
              <w:numPr>
                <w:ilvl w:val="2"/>
                <w:numId w:val="21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607820"/>
                  <wp:effectExtent l="0" t="0" r="3810" b="0"/>
                  <wp:docPr id="105" name="Picture 105" descr="http://files5.teksresourcesystem.net/12405316907822719909112406615018723506506114000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iles5.teksresourcesystem.net/124053169078227199091124066150187235065061140006/Download.ashx?hash=2.2&amp;w=7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797040" cy="1607820"/>
                          </a:xfrm>
                          <a:prstGeom prst="rect">
                            <a:avLst/>
                          </a:prstGeom>
                          <a:noFill/>
                          <a:ln>
                            <a:noFill/>
                          </a:ln>
                        </pic:spPr>
                      </pic:pic>
                    </a:graphicData>
                  </a:graphic>
                </wp:inline>
              </w:drawing>
            </w:r>
          </w:p>
          <w:p w:rsidR="00E6033E" w:rsidRPr="00E6033E" w:rsidRDefault="00E6033E" w:rsidP="00E6033E">
            <w:pPr>
              <w:numPr>
                <w:ilvl w:val="0"/>
                <w:numId w:val="2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Composite figures</w:t>
            </w:r>
          </w:p>
          <w:p w:rsidR="00E6033E" w:rsidRPr="00E6033E" w:rsidRDefault="00E6033E" w:rsidP="00E6033E">
            <w:pPr>
              <w:numPr>
                <w:ilvl w:val="1"/>
                <w:numId w:val="2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4457700"/>
                  <wp:effectExtent l="0" t="0" r="7620" b="0"/>
                  <wp:docPr id="104" name="Picture 104" descr="http://files5.teksresourcesystem.net/20818510320414206525125313404719509306016501704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iles5.teksresourcesystem.net/208185103204142065251253134047195093060165017048/Download.ashx?hash=2.2&amp;w=7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774180" cy="44577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solved problems involving the volume of rectangular prisms, triangular prisms, rectangular pyramids, and triangular pyramids.</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IV. Measurement Reasoning</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37" w:tgtFrame="_blank" w:history="1">
              <w:r w:rsidRPr="00E6033E">
                <w:rPr>
                  <w:rFonts w:ascii="Helvetica" w:eastAsia="Times New Roman" w:hAnsi="Helvetica" w:cs="Helvetica"/>
                  <w:b/>
                  <w:bCs/>
                  <w:color w:val="4B74C8"/>
                  <w:sz w:val="20"/>
                  <w:szCs w:val="20"/>
                  <w:u w:val="single"/>
                </w:rPr>
                <w:t>8.7B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previous knowledge of surface area to make connections to the formulas for lateral and total surface area and determine solutions for problems involving rectangular prisms, triangular prisms, and cylinders.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previous knowledge of surface area to make connections to the formulas for lateral and total surface area and determine solutions for problems involving rectangular prisms, triangular prisms, and cylinders.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PREVIOUS KNOWLEDGE OF SURFACE AREA TO MAKE CONNECTIONS TO THE FORMULAS FOR LATERAL AND TOTAL SURFACE AREA</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Three-dimensional figure – a figure that has measurements including length, width (depth), and height </w:t>
            </w:r>
          </w:p>
          <w:p w:rsidR="00E6033E" w:rsidRPr="00E6033E" w:rsidRDefault="00E6033E" w:rsidP="00E6033E">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prisms and cylinders </w:t>
            </w:r>
          </w:p>
          <w:p w:rsidR="00E6033E" w:rsidRPr="00E6033E" w:rsidRDefault="00E6033E" w:rsidP="00E6033E">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Rectangular prism </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6 rectangular faces (2 parallel rectangular faces [bases], 4 rectangular faces)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12 edges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8 vertices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Face – a flat surface of a three-dimensional figure</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of a rectangular prism – any two congruent, opposite and parallel faces shaped like rectangles; possibly more than one set</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rectangular prism – the length of a side that is perpendicular to both bases</w:t>
            </w:r>
          </w:p>
          <w:p w:rsidR="00E6033E" w:rsidRPr="00E6033E" w:rsidRDefault="00E6033E" w:rsidP="00E6033E">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Triangular prism </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5 faces (2 triangular faces [bases], 3 rectangular faces)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9 edges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6 vertices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of a triangular prism – the two congruent, opposite and parallel faces shaped like triangles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Height of a triangular prism – the length of a side that is perpendicular to both bases</w:t>
            </w:r>
          </w:p>
          <w:p w:rsidR="00E6033E" w:rsidRPr="00E6033E" w:rsidRDefault="00E6033E" w:rsidP="00E6033E">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2 congruent, parallel circular bases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Bases of a cylinder – the two congruent, opposite circular bases</w:t>
            </w:r>
          </w:p>
          <w:p w:rsidR="00E6033E" w:rsidRPr="00E6033E" w:rsidRDefault="00E6033E" w:rsidP="00E6033E">
            <w:pPr>
              <w:numPr>
                <w:ilvl w:val="3"/>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cylinder – the length of a line segment that is perpendicular to both bases</w:t>
            </w:r>
          </w:p>
          <w:p w:rsidR="00E6033E" w:rsidRPr="00E6033E" w:rsidRDefault="00E6033E" w:rsidP="00E6033E">
            <w:pPr>
              <w:numPr>
                <w:ilvl w:val="0"/>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the ratio of the circumference to the diameter of a circle </w:t>
            </w:r>
          </w:p>
          <w:p w:rsidR="00E6033E" w:rsidRPr="00E6033E" w:rsidRDefault="00E6033E" w:rsidP="00E6033E">
            <w:pPr>
              <w:numPr>
                <w:ilvl w:val="1"/>
                <w:numId w:val="2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Approximations for pi</w:t>
            </w:r>
          </w:p>
          <w:p w:rsidR="00E6033E" w:rsidRPr="00E6033E" w:rsidRDefault="00E6033E" w:rsidP="00E6033E">
            <w:pPr>
              <w:numPr>
                <w:ilvl w:val="2"/>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3.14</w:t>
            </w:r>
          </w:p>
          <w:p w:rsidR="00E6033E" w:rsidRPr="00E6033E" w:rsidRDefault="00E6033E" w:rsidP="00E6033E">
            <w:pPr>
              <w:numPr>
                <w:ilvl w:val="2"/>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w:t>
            </w:r>
            <w:r>
              <w:rPr>
                <w:rFonts w:ascii="Helvetica" w:eastAsia="Times New Roman" w:hAnsi="Helvetica" w:cs="Helvetica"/>
                <w:noProof/>
                <w:color w:val="0A0AFF"/>
                <w:sz w:val="20"/>
                <w:szCs w:val="20"/>
              </w:rPr>
              <w:drawing>
                <wp:inline distT="0" distB="0" distL="0" distR="0">
                  <wp:extent cx="175260" cy="312420"/>
                  <wp:effectExtent l="0" t="0" r="0" b="0"/>
                  <wp:docPr id="103" name="Picture 103"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E6033E" w:rsidRPr="00E6033E" w:rsidRDefault="00E6033E" w:rsidP="00E6033E">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Using the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function on the calculator, round to a specified number of decimal places.</w:t>
            </w:r>
          </w:p>
          <w:p w:rsidR="00E6033E" w:rsidRPr="00E6033E" w:rsidRDefault="00E6033E" w:rsidP="00E6033E">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Area – the measurement attribute that describes the number of square units a figure or region covers </w:t>
            </w:r>
          </w:p>
          <w:p w:rsidR="00E6033E" w:rsidRPr="00E6033E" w:rsidRDefault="00E6033E" w:rsidP="00E6033E">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Area is a two-dimensional square unit measure.</w:t>
            </w:r>
          </w:p>
          <w:p w:rsidR="00E6033E" w:rsidRPr="00E6033E" w:rsidRDefault="00E6033E" w:rsidP="00E6033E">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Surface area </w:t>
            </w:r>
          </w:p>
          <w:p w:rsidR="00E6033E" w:rsidRPr="00E6033E" w:rsidRDefault="00E6033E" w:rsidP="00E6033E">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Lateral surface area – the number of square units needed to cover the lateral view (area excluding the base(s) of a three-dimensional figure)</w:t>
            </w:r>
          </w:p>
          <w:p w:rsidR="00E6033E" w:rsidRPr="00E6033E" w:rsidRDefault="00E6033E" w:rsidP="00E6033E">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Total surface area – the number of square units needed to cover all of the surfaces (bases and lateral area)</w:t>
            </w:r>
          </w:p>
          <w:p w:rsidR="00E6033E" w:rsidRPr="00E6033E" w:rsidRDefault="00E6033E" w:rsidP="00E6033E">
            <w:pPr>
              <w:numPr>
                <w:ilvl w:val="0"/>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Connections between nets used to find lateral and total surface area and the formulas </w:t>
            </w:r>
          </w:p>
          <w:p w:rsidR="00E6033E" w:rsidRPr="00E6033E" w:rsidRDefault="00E6033E" w:rsidP="00E6033E">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Formulas for surface area from STAAR Grade 8 Mathematics Reference Materials </w:t>
            </w:r>
          </w:p>
          <w:p w:rsidR="00E6033E" w:rsidRPr="00E6033E" w:rsidRDefault="00E6033E" w:rsidP="00E6033E">
            <w:pPr>
              <w:numPr>
                <w:ilvl w:val="2"/>
                <w:numId w:val="2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Lateral surface area </w:t>
            </w:r>
          </w:p>
          <w:p w:rsidR="00E6033E" w:rsidRPr="00E6033E" w:rsidRDefault="00E6033E" w:rsidP="00E6033E">
            <w:pPr>
              <w:numPr>
                <w:ilvl w:val="3"/>
                <w:numId w:val="2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Prism </w:t>
            </w:r>
          </w:p>
          <w:p w:rsidR="00E6033E" w:rsidRPr="00E6033E" w:rsidRDefault="00E6033E" w:rsidP="00E6033E">
            <w:pPr>
              <w:numPr>
                <w:ilvl w:val="4"/>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Ph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represents the perimeter of the base and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prism</w:t>
            </w:r>
          </w:p>
          <w:p w:rsidR="00E6033E" w:rsidRPr="00E6033E" w:rsidRDefault="00E6033E" w:rsidP="00E6033E">
            <w:pPr>
              <w:numPr>
                <w:ilvl w:val="3"/>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4"/>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w:t>
            </w:r>
            <w:r w:rsidRPr="00E6033E">
              <w:rPr>
                <w:rFonts w:ascii="Helvetica" w:eastAsia="Times New Roman" w:hAnsi="Helvetica" w:cs="Helvetica"/>
                <w:color w:val="0A0AFF"/>
                <w:sz w:val="20"/>
                <w:szCs w:val="20"/>
              </w:rPr>
              <w:t>2</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represents the radius of the circular base and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cylinder</w:t>
            </w:r>
          </w:p>
          <w:p w:rsidR="00E6033E" w:rsidRPr="00E6033E" w:rsidRDefault="00E6033E" w:rsidP="00E6033E">
            <w:pPr>
              <w:numPr>
                <w:ilvl w:val="2"/>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Total surface area </w:t>
            </w:r>
          </w:p>
          <w:p w:rsidR="00E6033E" w:rsidRPr="00E6033E" w:rsidRDefault="00E6033E" w:rsidP="00E6033E">
            <w:pPr>
              <w:numPr>
                <w:ilvl w:val="3"/>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Prism </w:t>
            </w:r>
          </w:p>
          <w:p w:rsidR="00E6033E" w:rsidRPr="00E6033E" w:rsidRDefault="00E6033E" w:rsidP="00E6033E">
            <w:pPr>
              <w:numPr>
                <w:ilvl w:val="4"/>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Ph</w:t>
            </w:r>
            <w:r w:rsidRPr="00E6033E">
              <w:rPr>
                <w:rFonts w:ascii="Helvetica" w:eastAsia="Times New Roman" w:hAnsi="Helvetica" w:cs="Helvetica"/>
                <w:color w:val="0A0AFF"/>
                <w:sz w:val="20"/>
                <w:szCs w:val="20"/>
              </w:rPr>
              <w:t> + 2</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represents the perimeter of the base,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prism, and </w:t>
            </w:r>
            <w:r w:rsidRPr="00E6033E">
              <w:rPr>
                <w:rFonts w:ascii="Helvetica" w:eastAsia="Times New Roman" w:hAnsi="Helvetica" w:cs="Helvetica"/>
                <w:i/>
                <w:iCs/>
                <w:color w:val="0A0AFF"/>
                <w:sz w:val="20"/>
                <w:szCs w:val="20"/>
              </w:rPr>
              <w:t>B </w:t>
            </w:r>
            <w:r w:rsidRPr="00E6033E">
              <w:rPr>
                <w:rFonts w:ascii="Helvetica" w:eastAsia="Times New Roman" w:hAnsi="Helvetica" w:cs="Helvetica"/>
                <w:color w:val="0A0AFF"/>
                <w:sz w:val="20"/>
                <w:szCs w:val="20"/>
              </w:rPr>
              <w:t>represents the base area of the prism</w:t>
            </w:r>
          </w:p>
          <w:p w:rsidR="00E6033E" w:rsidRPr="00E6033E" w:rsidRDefault="00E6033E" w:rsidP="00E6033E">
            <w:pPr>
              <w:numPr>
                <w:ilvl w:val="3"/>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4"/>
                <w:numId w:val="2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w:t>
            </w:r>
            <w:r w:rsidRPr="00E6033E">
              <w:rPr>
                <w:rFonts w:ascii="Helvetica" w:eastAsia="Times New Roman" w:hAnsi="Helvetica" w:cs="Helvetica"/>
                <w:color w:val="0A0AFF"/>
                <w:sz w:val="20"/>
                <w:szCs w:val="20"/>
              </w:rPr>
              <w:t>2</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 xml:space="preserve">rh + </w:t>
            </w:r>
            <w:r w:rsidRPr="00E6033E">
              <w:rPr>
                <w:rFonts w:ascii="Helvetica" w:eastAsia="Times New Roman" w:hAnsi="Helvetica" w:cs="Helvetica"/>
                <w:color w:val="0A0AFF"/>
                <w:sz w:val="20"/>
                <w:szCs w:val="20"/>
              </w:rPr>
              <w:t>2</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represents the radius of the circular base and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cylinder</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SOLUTIONS FOR PROBLEMS INVOLVING LATERAL AND TOTAL SURFACE AREA FOR RECTANGULAR PRISMS, TRIANGULAR PRISMS, AND CYLINDERS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 xml:space="preserve">Three-dimensional figure – a figure that has measurements including length, width (depth), and height </w:t>
            </w:r>
          </w:p>
          <w:p w:rsidR="00E6033E" w:rsidRPr="00E6033E" w:rsidRDefault="00E6033E" w:rsidP="00E6033E">
            <w:pPr>
              <w:numPr>
                <w:ilvl w:val="1"/>
                <w:numId w:val="2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prisms and cylinders </w:t>
            </w:r>
          </w:p>
          <w:p w:rsidR="00E6033E" w:rsidRPr="00E6033E" w:rsidRDefault="00E6033E" w:rsidP="00E6033E">
            <w:pPr>
              <w:numPr>
                <w:ilvl w:val="2"/>
                <w:numId w:val="22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Rectangular prism </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6 rectangular faces (2 parallel rectangular faces [bases], 4 rectangular faces)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12 edges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8 vertices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Face – a flat surface of a three-dimensional figure</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of a rectangular prism – any two congruent, opposite and parallel faces shaped like rectangles; possibly more than one set</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rectangular prism – the length of a side that is perpendicular to both bases</w:t>
            </w:r>
          </w:p>
          <w:p w:rsidR="00E6033E" w:rsidRPr="00E6033E" w:rsidRDefault="00E6033E" w:rsidP="00E6033E">
            <w:pPr>
              <w:numPr>
                <w:ilvl w:val="2"/>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Triangular prism </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5 faces (2 triangular faces [bases], 3 rectangular faces)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9 edges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6 vertices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 of a triangular prism – the two congruent, opposite and parallel faces shaped like triangles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triangular prism – the length of a side that is perpendicular to both bases</w:t>
            </w:r>
          </w:p>
          <w:p w:rsidR="00E6033E" w:rsidRPr="00E6033E" w:rsidRDefault="00E6033E" w:rsidP="00E6033E">
            <w:pPr>
              <w:numPr>
                <w:ilvl w:val="2"/>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Cylinder </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2 congruent, parallel circular bases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1 curved surface</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Bases of a cylinder – the two congruent, opposite circular bases</w:t>
            </w:r>
          </w:p>
          <w:p w:rsidR="00E6033E" w:rsidRPr="00E6033E" w:rsidRDefault="00E6033E" w:rsidP="00E6033E">
            <w:pPr>
              <w:numPr>
                <w:ilvl w:val="3"/>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Height of a cylinder – the length of a line segment that is perpendicular to both bases</w:t>
            </w:r>
          </w:p>
          <w:p w:rsidR="00E6033E" w:rsidRPr="00E6033E" w:rsidRDefault="00E6033E" w:rsidP="00E6033E">
            <w:pPr>
              <w:numPr>
                <w:ilvl w:val="0"/>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Pi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 the ratio of the circumference to the diameter of a circle </w:t>
            </w:r>
          </w:p>
          <w:p w:rsidR="00E6033E" w:rsidRPr="00E6033E" w:rsidRDefault="00E6033E" w:rsidP="00E6033E">
            <w:pPr>
              <w:numPr>
                <w:ilvl w:val="1"/>
                <w:numId w:val="2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Approximations for pi</w:t>
            </w:r>
          </w:p>
          <w:p w:rsidR="00E6033E" w:rsidRPr="00E6033E" w:rsidRDefault="00E6033E" w:rsidP="00E6033E">
            <w:pPr>
              <w:numPr>
                <w:ilvl w:val="2"/>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3.14</w:t>
            </w:r>
          </w:p>
          <w:p w:rsidR="00E6033E" w:rsidRPr="00E6033E" w:rsidRDefault="00E6033E" w:rsidP="00E6033E">
            <w:pPr>
              <w:numPr>
                <w:ilvl w:val="2"/>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75260" cy="312420"/>
                  <wp:effectExtent l="0" t="0" r="0" b="0"/>
                  <wp:docPr id="102" name="Picture 102"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files5.teksresourcesystem.net/004004237225045142006165019221112104228161248094/Download.ashx?hash=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E6033E" w:rsidRPr="00E6033E" w:rsidRDefault="00E6033E" w:rsidP="00E6033E">
            <w:pPr>
              <w:numPr>
                <w:ilvl w:val="1"/>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Using the </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color w:val="0A0AFF"/>
                <w:sz w:val="20"/>
                <w:szCs w:val="20"/>
              </w:rPr>
              <w:t xml:space="preserve"> function on the calculator, round to a specified number of decimal places.</w:t>
            </w:r>
          </w:p>
          <w:p w:rsidR="00E6033E" w:rsidRPr="00E6033E" w:rsidRDefault="00E6033E" w:rsidP="00E6033E">
            <w:pPr>
              <w:numPr>
                <w:ilvl w:val="0"/>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Area – the measurement attribute that describes the number of square units a figure or region covers </w:t>
            </w:r>
          </w:p>
          <w:p w:rsidR="00E6033E" w:rsidRPr="00E6033E" w:rsidRDefault="00E6033E" w:rsidP="00E6033E">
            <w:pPr>
              <w:numPr>
                <w:ilvl w:val="1"/>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Area is a two-dimensional square unit measure.</w:t>
            </w:r>
          </w:p>
          <w:p w:rsidR="00E6033E" w:rsidRPr="00E6033E" w:rsidRDefault="00E6033E" w:rsidP="00E6033E">
            <w:pPr>
              <w:numPr>
                <w:ilvl w:val="1"/>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rational number side lengths</w:t>
            </w:r>
          </w:p>
          <w:p w:rsidR="00E6033E" w:rsidRPr="00E6033E" w:rsidRDefault="00E6033E" w:rsidP="00E6033E">
            <w:pPr>
              <w:numPr>
                <w:ilvl w:val="0"/>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Formulas for surface area from STAAR Grade 8 Mathematics Reference Materials </w:t>
            </w:r>
          </w:p>
          <w:p w:rsidR="00E6033E" w:rsidRPr="00E6033E" w:rsidRDefault="00E6033E" w:rsidP="00E6033E">
            <w:pPr>
              <w:numPr>
                <w:ilvl w:val="1"/>
                <w:numId w:val="2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Lateral surface area </w:t>
            </w:r>
          </w:p>
          <w:p w:rsidR="00E6033E" w:rsidRPr="00E6033E" w:rsidRDefault="00E6033E" w:rsidP="00E6033E">
            <w:pPr>
              <w:numPr>
                <w:ilvl w:val="2"/>
                <w:numId w:val="2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Prism </w:t>
            </w:r>
          </w:p>
          <w:p w:rsidR="00E6033E" w:rsidRPr="00E6033E" w:rsidRDefault="00E6033E" w:rsidP="00E6033E">
            <w:pPr>
              <w:numPr>
                <w:ilvl w:val="3"/>
                <w:numId w:val="2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Ph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represents the perimeter of the base and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xml:space="preserve">represents the height of the prism </w:t>
            </w:r>
          </w:p>
          <w:p w:rsidR="00E6033E" w:rsidRPr="00E6033E" w:rsidRDefault="00E6033E" w:rsidP="00E6033E">
            <w:pPr>
              <w:numPr>
                <w:ilvl w:val="4"/>
                <w:numId w:val="22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Rectangular prism</w:t>
            </w:r>
          </w:p>
          <w:p w:rsidR="00E6033E" w:rsidRPr="00E6033E" w:rsidRDefault="00E6033E" w:rsidP="00E6033E">
            <w:pPr>
              <w:numPr>
                <w:ilvl w:val="5"/>
                <w:numId w:val="2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2674620"/>
                  <wp:effectExtent l="0" t="0" r="7620" b="0"/>
                  <wp:docPr id="101" name="Picture 101" descr="http://files5.teksresourcesystem.net/15005207905213907406120223909616924102116209709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files5.teksresourcesystem.net/150052079052139074061202239096169241021162097096/Download.ashx?hash=2.2&amp;w=7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12280" cy="2674620"/>
                          </a:xfrm>
                          <a:prstGeom prst="rect">
                            <a:avLst/>
                          </a:prstGeom>
                          <a:noFill/>
                          <a:ln>
                            <a:noFill/>
                          </a:ln>
                        </pic:spPr>
                      </pic:pic>
                    </a:graphicData>
                  </a:graphic>
                </wp:inline>
              </w:drawing>
            </w:r>
          </w:p>
          <w:p w:rsidR="00E6033E" w:rsidRPr="00E6033E" w:rsidRDefault="00E6033E" w:rsidP="00E6033E">
            <w:pPr>
              <w:numPr>
                <w:ilvl w:val="4"/>
                <w:numId w:val="22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Triangular prism</w:t>
            </w:r>
          </w:p>
          <w:p w:rsidR="00E6033E" w:rsidRPr="00E6033E" w:rsidRDefault="00E6033E" w:rsidP="00E6033E">
            <w:pPr>
              <w:numPr>
                <w:ilvl w:val="5"/>
                <w:numId w:val="2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4229100"/>
                  <wp:effectExtent l="0" t="0" r="7620" b="0"/>
                  <wp:docPr id="100" name="Picture 100" descr="http://files5.teksresourcesystem.net/1721561710030450552480530322020201742030382470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files5.teksresourcesystem.net/172156171003045055248053032202020174203038247024/Download.ashx?hash=2.2&amp;w=7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74180" cy="4229100"/>
                          </a:xfrm>
                          <a:prstGeom prst="rect">
                            <a:avLst/>
                          </a:prstGeom>
                          <a:noFill/>
                          <a:ln>
                            <a:noFill/>
                          </a:ln>
                        </pic:spPr>
                      </pic:pic>
                    </a:graphicData>
                  </a:graphic>
                </wp:inline>
              </w:drawing>
            </w:r>
          </w:p>
          <w:p w:rsidR="00E6033E" w:rsidRPr="00E6033E" w:rsidRDefault="00E6033E" w:rsidP="00E6033E">
            <w:pPr>
              <w:numPr>
                <w:ilvl w:val="2"/>
                <w:numId w:val="2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Cylinder</w:t>
            </w:r>
          </w:p>
          <w:p w:rsidR="00E6033E" w:rsidRPr="00E6033E" w:rsidRDefault="00E6033E" w:rsidP="00E6033E">
            <w:pPr>
              <w:numPr>
                <w:ilvl w:val="3"/>
                <w:numId w:val="23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w:t>
            </w:r>
            <w:r w:rsidRPr="00E6033E">
              <w:rPr>
                <w:rFonts w:ascii="Helvetica" w:eastAsia="Times New Roman" w:hAnsi="Helvetica" w:cs="Helvetica"/>
                <w:color w:val="0A0AFF"/>
                <w:sz w:val="20"/>
                <w:szCs w:val="20"/>
              </w:rPr>
              <w:t>2</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rh</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represents the radius of the circular base and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cylinder</w:t>
            </w:r>
          </w:p>
          <w:p w:rsidR="00E6033E" w:rsidRPr="00E6033E" w:rsidRDefault="00E6033E" w:rsidP="00E6033E">
            <w:pPr>
              <w:numPr>
                <w:ilvl w:val="4"/>
                <w:numId w:val="23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2324100"/>
                  <wp:effectExtent l="0" t="0" r="3810" b="0"/>
                  <wp:docPr id="99" name="Picture 99" descr="http://files5.teksresourcesystem.net/22700023702905915910003507822401402207609323107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files5.teksresourcesystem.net/227000237029059159100035078224014022076093231077/Download.ashx?hash=2.2&amp;w=7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58940" cy="2324100"/>
                          </a:xfrm>
                          <a:prstGeom prst="rect">
                            <a:avLst/>
                          </a:prstGeom>
                          <a:noFill/>
                          <a:ln>
                            <a:noFill/>
                          </a:ln>
                        </pic:spPr>
                      </pic:pic>
                    </a:graphicData>
                  </a:graphic>
                </wp:inline>
              </w:drawing>
            </w:r>
          </w:p>
          <w:p w:rsidR="00E6033E" w:rsidRPr="00E6033E" w:rsidRDefault="00E6033E" w:rsidP="00E6033E">
            <w:pPr>
              <w:numPr>
                <w:ilvl w:val="1"/>
                <w:numId w:val="23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Total surface area</w:t>
            </w:r>
          </w:p>
          <w:p w:rsidR="00E6033E" w:rsidRPr="00E6033E" w:rsidRDefault="00E6033E" w:rsidP="00E6033E">
            <w:pPr>
              <w:numPr>
                <w:ilvl w:val="2"/>
                <w:numId w:val="2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Prism</w:t>
            </w:r>
          </w:p>
          <w:p w:rsidR="00E6033E" w:rsidRPr="00E6033E" w:rsidRDefault="00E6033E" w:rsidP="00E6033E">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Ph</w:t>
            </w:r>
            <w:r w:rsidRPr="00E6033E">
              <w:rPr>
                <w:rFonts w:ascii="Helvetica" w:eastAsia="Times New Roman" w:hAnsi="Helvetica" w:cs="Helvetica"/>
                <w:color w:val="0A0AFF"/>
                <w:sz w:val="20"/>
                <w:szCs w:val="20"/>
              </w:rPr>
              <w:t> + 2</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represents the perimeter of the base,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prism, and </w:t>
            </w:r>
            <w:r w:rsidRPr="00E6033E">
              <w:rPr>
                <w:rFonts w:ascii="Helvetica" w:eastAsia="Times New Roman" w:hAnsi="Helvetica" w:cs="Helvetica"/>
                <w:i/>
                <w:iCs/>
                <w:color w:val="0A0AFF"/>
                <w:sz w:val="20"/>
                <w:szCs w:val="20"/>
              </w:rPr>
              <w:t>B </w:t>
            </w:r>
            <w:r w:rsidRPr="00E6033E">
              <w:rPr>
                <w:rFonts w:ascii="Helvetica" w:eastAsia="Times New Roman" w:hAnsi="Helvetica" w:cs="Helvetica"/>
                <w:color w:val="0A0AFF"/>
                <w:sz w:val="20"/>
                <w:szCs w:val="20"/>
              </w:rPr>
              <w:t>represents the base area of the prism</w:t>
            </w:r>
          </w:p>
          <w:p w:rsidR="00E6033E" w:rsidRPr="00E6033E" w:rsidRDefault="00E6033E" w:rsidP="00E6033E">
            <w:pPr>
              <w:numPr>
                <w:ilvl w:val="4"/>
                <w:numId w:val="23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Rectangular prism</w:t>
            </w:r>
          </w:p>
          <w:p w:rsidR="00E6033E" w:rsidRPr="00E6033E" w:rsidRDefault="00E6033E" w:rsidP="00E6033E">
            <w:pPr>
              <w:numPr>
                <w:ilvl w:val="5"/>
                <w:numId w:val="23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2522220"/>
                  <wp:effectExtent l="0" t="0" r="7620" b="0"/>
                  <wp:docPr id="98" name="Picture 98" descr="http://files5.teksresourcesystem.net/16223415214419902825113820805615623902706324010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files5.teksresourcesystem.net/162234152144199028251138208056156239027063240101/Download.ashx?hash=2.2&amp;w=7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12280" cy="2522220"/>
                          </a:xfrm>
                          <a:prstGeom prst="rect">
                            <a:avLst/>
                          </a:prstGeom>
                          <a:noFill/>
                          <a:ln>
                            <a:noFill/>
                          </a:ln>
                        </pic:spPr>
                      </pic:pic>
                    </a:graphicData>
                  </a:graphic>
                </wp:inline>
              </w:drawing>
            </w:r>
          </w:p>
          <w:p w:rsidR="00E6033E" w:rsidRPr="00E6033E" w:rsidRDefault="00E6033E" w:rsidP="00E6033E">
            <w:pPr>
              <w:numPr>
                <w:ilvl w:val="4"/>
                <w:numId w:val="23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Triangular prism</w:t>
            </w:r>
          </w:p>
          <w:p w:rsidR="00E6033E" w:rsidRPr="00E6033E" w:rsidRDefault="00E6033E" w:rsidP="00E6033E">
            <w:pPr>
              <w:numPr>
                <w:ilvl w:val="5"/>
                <w:numId w:val="23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5623560"/>
                  <wp:effectExtent l="0" t="0" r="0" b="0"/>
                  <wp:docPr id="97" name="Picture 97" descr="http://files5.teksresourcesystem.net/0710310170480190151940252470081550170250720002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files5.teksresourcesystem.net/071031017048019015194025247008155017025072000252/Download.ashx?hash=2.2&amp;w=7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51320" cy="5623560"/>
                          </a:xfrm>
                          <a:prstGeom prst="rect">
                            <a:avLst/>
                          </a:prstGeom>
                          <a:noFill/>
                          <a:ln>
                            <a:noFill/>
                          </a:ln>
                        </pic:spPr>
                      </pic:pic>
                    </a:graphicData>
                  </a:graphic>
                </wp:inline>
              </w:drawing>
            </w:r>
          </w:p>
          <w:p w:rsidR="00E6033E" w:rsidRPr="00E6033E" w:rsidRDefault="00E6033E" w:rsidP="00E6033E">
            <w:pPr>
              <w:numPr>
                <w:ilvl w:val="2"/>
                <w:numId w:val="23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Cylinder</w:t>
            </w:r>
          </w:p>
          <w:p w:rsidR="00E6033E" w:rsidRPr="00E6033E" w:rsidRDefault="00E6033E" w:rsidP="00E6033E">
            <w:pPr>
              <w:numPr>
                <w:ilvl w:val="3"/>
                <w:numId w:val="24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S = </w:t>
            </w:r>
            <w:r w:rsidRPr="00E6033E">
              <w:rPr>
                <w:rFonts w:ascii="Helvetica" w:eastAsia="Times New Roman" w:hAnsi="Helvetica" w:cs="Helvetica"/>
                <w:color w:val="0A0AFF"/>
                <w:sz w:val="20"/>
                <w:szCs w:val="20"/>
              </w:rPr>
              <w:t>2</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 xml:space="preserve">rh + </w:t>
            </w:r>
            <w:r w:rsidRPr="00E6033E">
              <w:rPr>
                <w:rFonts w:ascii="Helvetica" w:eastAsia="Times New Roman" w:hAnsi="Helvetica" w:cs="Helvetica"/>
                <w:color w:val="0A0AFF"/>
                <w:sz w:val="20"/>
                <w:szCs w:val="20"/>
              </w:rPr>
              <w:t>2</w:t>
            </w:r>
            <w:r w:rsidRPr="00E6033E">
              <w:rPr>
                <w:rFonts w:ascii="Times New Roman" w:eastAsia="Times New Roman" w:hAnsi="Times New Roman" w:cs="Times New Roman"/>
                <w:color w:val="0A0AFF"/>
                <w:sz w:val="24"/>
                <w:szCs w:val="24"/>
              </w:rPr>
              <w:t>π</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represents the radius of the circular base and </w:t>
            </w:r>
            <w:r w:rsidRPr="00E6033E">
              <w:rPr>
                <w:rFonts w:ascii="Helvetica" w:eastAsia="Times New Roman" w:hAnsi="Helvetica" w:cs="Helvetica"/>
                <w:i/>
                <w:iCs/>
                <w:color w:val="0A0AFF"/>
                <w:sz w:val="20"/>
                <w:szCs w:val="20"/>
              </w:rPr>
              <w:t>h</w:t>
            </w:r>
            <w:r w:rsidRPr="00E6033E">
              <w:rPr>
                <w:rFonts w:ascii="Helvetica" w:eastAsia="Times New Roman" w:hAnsi="Helvetica" w:cs="Helvetica"/>
                <w:color w:val="0A0AFF"/>
                <w:sz w:val="20"/>
                <w:szCs w:val="20"/>
              </w:rPr>
              <w:t> represents the height of the cylinder</w:t>
            </w:r>
          </w:p>
          <w:p w:rsidR="00E6033E" w:rsidRPr="00E6033E" w:rsidRDefault="00E6033E" w:rsidP="00E6033E">
            <w:pPr>
              <w:numPr>
                <w:ilvl w:val="4"/>
                <w:numId w:val="2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9420" cy="3474720"/>
                  <wp:effectExtent l="0" t="0" r="0" b="0"/>
                  <wp:docPr id="96" name="Picture 96" descr="http://files5.teksresourcesystem.net/0532502021571121681760640210980481241572541300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files5.teksresourcesystem.net/053250202157112168176064021098048124157254130040/Download.ashx?hash=2.2&amp;w=7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89420" cy="34747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solved problems involving the lateral and total surface area of a rectangular prisms, rectangular pyramids, triangular prisms, and triangular pyramids by determining the area of the shape's net.</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determining lateral and total surface area using a formula.</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2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44" w:tgtFrame="_blank" w:history="1">
              <w:r w:rsidRPr="00E6033E">
                <w:rPr>
                  <w:rFonts w:ascii="Helvetica" w:eastAsia="Times New Roman" w:hAnsi="Helvetica" w:cs="Helvetica"/>
                  <w:b/>
                  <w:bCs/>
                  <w:color w:val="4B74C8"/>
                  <w:sz w:val="20"/>
                  <w:szCs w:val="20"/>
                  <w:u w:val="single"/>
                </w:rPr>
                <w:t>8.7C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the Pythagorean Theorem and its converse to solve problems.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the Pythagorean Theorem and its converse to solve problems.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PYTHAGOREAN THEOREM AND ITS CONVERSE TO SOLVE PROBLEMS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Right triangle – a triangle with one right angle (exactly 90 degrees) and two acute angles</w:t>
            </w:r>
          </w:p>
          <w:p w:rsidR="00E6033E" w:rsidRPr="00E6033E" w:rsidRDefault="00E6033E" w:rsidP="00E6033E">
            <w:pPr>
              <w:numPr>
                <w:ilvl w:val="0"/>
                <w:numId w:val="2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Legs – the two shortest sides of a right triangle</w:t>
            </w:r>
          </w:p>
          <w:p w:rsidR="00E6033E" w:rsidRPr="00E6033E" w:rsidRDefault="00E6033E" w:rsidP="00E6033E">
            <w:pPr>
              <w:numPr>
                <w:ilvl w:val="0"/>
                <w:numId w:val="2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Hypotenuse – the longest side of a right triangle, the side opposite the right angle</w:t>
            </w:r>
          </w:p>
          <w:p w:rsidR="00E6033E" w:rsidRPr="00E6033E" w:rsidRDefault="00E6033E" w:rsidP="00E6033E">
            <w:pPr>
              <w:numPr>
                <w:ilvl w:val="0"/>
                <w:numId w:val="2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Pythagorean Theorem </w:t>
            </w:r>
          </w:p>
          <w:p w:rsidR="00E6033E" w:rsidRPr="00E6033E" w:rsidRDefault="00E6033E" w:rsidP="00E6033E">
            <w:pPr>
              <w:numPr>
                <w:ilvl w:val="1"/>
                <w:numId w:val="2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Verbal </w:t>
            </w:r>
          </w:p>
          <w:p w:rsidR="00E6033E" w:rsidRPr="00E6033E" w:rsidRDefault="00E6033E" w:rsidP="00E6033E">
            <w:pPr>
              <w:numPr>
                <w:ilvl w:val="2"/>
                <w:numId w:val="2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sum of the squares of the legs of a right triangle equals the square of the hypotenuse.</w:t>
            </w:r>
          </w:p>
          <w:p w:rsidR="00E6033E" w:rsidRPr="00E6033E" w:rsidRDefault="00E6033E" w:rsidP="00E6033E">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 </w:t>
            </w:r>
          </w:p>
          <w:p w:rsidR="00E6033E" w:rsidRPr="00E6033E" w:rsidRDefault="00E6033E" w:rsidP="00E6033E">
            <w:pPr>
              <w:numPr>
                <w:ilvl w:val="2"/>
                <w:numId w:val="2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 the legs of a right triangle and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rPr>
              <w:t> represents the hypotenuse</w:t>
            </w:r>
          </w:p>
          <w:p w:rsidR="00E6033E" w:rsidRPr="00E6033E" w:rsidRDefault="00E6033E" w:rsidP="00E6033E">
            <w:pPr>
              <w:numPr>
                <w:ilvl w:val="2"/>
                <w:numId w:val="2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solving for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rPr>
              <w:t> both the positive and negative numerical values should be considered, but since the applications are measurements the negative values do not apply.</w:t>
            </w:r>
          </w:p>
          <w:p w:rsidR="00E6033E" w:rsidRPr="00E6033E" w:rsidRDefault="00E6033E" w:rsidP="00E6033E">
            <w:pPr>
              <w:numPr>
                <w:ilvl w:val="1"/>
                <w:numId w:val="2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2697480"/>
                  <wp:effectExtent l="0" t="0" r="3810" b="7620"/>
                  <wp:docPr id="95" name="Picture 95" descr="http://files5.teksresourcesystem.net/19604911219602908722623022612821805623600607817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files5.teksresourcesystem.net/196049112196029087226230226128218056236006078172/Download.ashx?hash=2.2&amp;w=7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97040" cy="2697480"/>
                          </a:xfrm>
                          <a:prstGeom prst="rect">
                            <a:avLst/>
                          </a:prstGeom>
                          <a:noFill/>
                          <a:ln>
                            <a:noFill/>
                          </a:ln>
                        </pic:spPr>
                      </pic:pic>
                    </a:graphicData>
                  </a:graphic>
                </wp:inline>
              </w:drawing>
            </w:r>
          </w:p>
          <w:p w:rsidR="00E6033E" w:rsidRPr="00E6033E" w:rsidRDefault="00E6033E" w:rsidP="00E6033E">
            <w:pPr>
              <w:numPr>
                <w:ilvl w:val="1"/>
                <w:numId w:val="24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3566160"/>
                  <wp:effectExtent l="0" t="0" r="3810" b="0"/>
                  <wp:docPr id="94" name="Picture 94" descr="http://files5.teksresourcesystem.net/0850621862072152130510991820870080671351341060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files5.teksresourcesystem.net/085062186207215213051099182087008067135134106052/Download.ashx?hash=2.2&amp;w=7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797040" cy="3566160"/>
                          </a:xfrm>
                          <a:prstGeom prst="rect">
                            <a:avLst/>
                          </a:prstGeom>
                          <a:noFill/>
                          <a:ln>
                            <a:noFill/>
                          </a:ln>
                        </pic:spPr>
                      </pic:pic>
                    </a:graphicData>
                  </a:graphic>
                </wp:inline>
              </w:drawing>
            </w:r>
          </w:p>
          <w:p w:rsidR="00E6033E" w:rsidRPr="00E6033E" w:rsidRDefault="00E6033E" w:rsidP="00E6033E">
            <w:pPr>
              <w:numPr>
                <w:ilvl w:val="1"/>
                <w:numId w:val="2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4038600"/>
                  <wp:effectExtent l="0" t="0" r="3810" b="0"/>
                  <wp:docPr id="93" name="Picture 93" descr="http://files5.teksresourcesystem.net/15414822208923316820604613009919803303715801922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iles5.teksresourcesystem.net/154148222089233168206046130099198033037158019228/Download.ashx?hash=2.2&amp;w=7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97040" cy="4038600"/>
                          </a:xfrm>
                          <a:prstGeom prst="rect">
                            <a:avLst/>
                          </a:prstGeom>
                          <a:noFill/>
                          <a:ln>
                            <a:noFill/>
                          </a:ln>
                        </pic:spPr>
                      </pic:pic>
                    </a:graphicData>
                  </a:graphic>
                </wp:inline>
              </w:drawing>
            </w:r>
          </w:p>
          <w:p w:rsidR="00E6033E" w:rsidRPr="00E6033E" w:rsidRDefault="00E6033E" w:rsidP="00E6033E">
            <w:pPr>
              <w:numPr>
                <w:ilvl w:val="0"/>
                <w:numId w:val="24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Converse of Pythagorean Theorem </w:t>
            </w:r>
          </w:p>
          <w:p w:rsidR="00E6033E" w:rsidRPr="00E6033E" w:rsidRDefault="00E6033E" w:rsidP="00E6033E">
            <w:pPr>
              <w:numPr>
                <w:ilvl w:val="1"/>
                <w:numId w:val="24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Verbal </w:t>
            </w:r>
          </w:p>
          <w:p w:rsidR="00E6033E" w:rsidRPr="00E6033E" w:rsidRDefault="00E6033E" w:rsidP="00E6033E">
            <w:pPr>
              <w:numPr>
                <w:ilvl w:val="2"/>
                <w:numId w:val="2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If the sum of the squares of the two shortest sides of a triangle equals the square of the third side, then the triangle is a right triangle.</w:t>
            </w:r>
          </w:p>
          <w:p w:rsidR="00E6033E" w:rsidRPr="00E6033E" w:rsidRDefault="00E6033E" w:rsidP="00E6033E">
            <w:pPr>
              <w:numPr>
                <w:ilvl w:val="1"/>
                <w:numId w:val="2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 </w:t>
            </w:r>
          </w:p>
          <w:p w:rsidR="00E6033E" w:rsidRPr="00E6033E" w:rsidRDefault="00E6033E" w:rsidP="00E6033E">
            <w:pPr>
              <w:numPr>
                <w:ilvl w:val="2"/>
                <w:numId w:val="2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 the legs of a right triangle and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rPr>
              <w:t> represents the hypotenuse</w:t>
            </w:r>
          </w:p>
          <w:p w:rsidR="00E6033E" w:rsidRPr="00E6033E" w:rsidRDefault="00E6033E" w:rsidP="00E6033E">
            <w:pPr>
              <w:numPr>
                <w:ilvl w:val="1"/>
                <w:numId w:val="2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1363980"/>
                  <wp:effectExtent l="0" t="0" r="3810" b="7620"/>
                  <wp:docPr id="92" name="Picture 92" descr="http://files5.teksresourcesystem.net/25516001215713505703823808706910605622807603019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iles5.teksresourcesystem.net/255160012157135057038238087069106056228076030198/Download.ashx?hash=2.2&amp;w=7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797040" cy="1363980"/>
                          </a:xfrm>
                          <a:prstGeom prst="rect">
                            <a:avLst/>
                          </a:prstGeom>
                          <a:noFill/>
                          <a:ln>
                            <a:noFill/>
                          </a:ln>
                        </pic:spPr>
                      </pic:pic>
                    </a:graphicData>
                  </a:graphic>
                </wp:inline>
              </w:drawing>
            </w:r>
          </w:p>
          <w:p w:rsidR="00E6033E" w:rsidRPr="00E6033E" w:rsidRDefault="00E6033E" w:rsidP="00E6033E">
            <w:pPr>
              <w:numPr>
                <w:ilvl w:val="1"/>
                <w:numId w:val="24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219200"/>
                  <wp:effectExtent l="0" t="0" r="3810" b="0"/>
                  <wp:docPr id="91" name="Picture 91" descr="http://files5.teksresourcesystem.net/0740342050651890211582261571091421882350152460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iles5.teksresourcesystem.net/074034205065189021158226157109142188235015246011/Download.ashx?hash=2.2&amp;w=7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797040" cy="1219200"/>
                          </a:xfrm>
                          <a:prstGeom prst="rect">
                            <a:avLst/>
                          </a:prstGeom>
                          <a:noFill/>
                          <a:ln>
                            <a:noFill/>
                          </a:ln>
                        </pic:spPr>
                      </pic:pic>
                    </a:graphicData>
                  </a:graphic>
                </wp:inline>
              </w:drawing>
            </w:r>
          </w:p>
          <w:p w:rsidR="00E6033E" w:rsidRPr="00E6033E" w:rsidRDefault="00E6033E" w:rsidP="00E6033E">
            <w:pPr>
              <w:numPr>
                <w:ilvl w:val="1"/>
                <w:numId w:val="25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4351020"/>
                  <wp:effectExtent l="0" t="0" r="3810" b="0"/>
                  <wp:docPr id="90" name="Picture 90" descr="http://files5.teksresourcesystem.net/17720200709000923623101214206907425211609724506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iles5.teksresourcesystem.net/177202007090009236231012142069074252116097245064/Download.ashx?hash=2.2&amp;w=7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97040" cy="43510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using the Pythagorean Theorem and its converse to solve problems.</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IV. Measurement Reasoning</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25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51" w:tgtFrame="_blank" w:history="1">
              <w:r w:rsidRPr="00E6033E">
                <w:rPr>
                  <w:rFonts w:ascii="Helvetica" w:eastAsia="Times New Roman" w:hAnsi="Helvetica" w:cs="Helvetica"/>
                  <w:b/>
                  <w:bCs/>
                  <w:color w:val="4B74C8"/>
                  <w:sz w:val="20"/>
                  <w:szCs w:val="20"/>
                  <w:u w:val="single"/>
                </w:rPr>
                <w:t>8.7D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Determine the distance between two points on a coordinate plane using the Pythagorean Theorem.</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Determine the distance between two points on a coordinate plane using the Pythagorean Theorem.</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DISTANCE BETWEEN TWO POINTS ON A COORDINATE PLANE USING THE PYTHAGOREAN THEOREM</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Coordinate plane – a two-dimensional plane on which to plot points, lines, and curves</w:t>
            </w:r>
          </w:p>
          <w:p w:rsidR="00E6033E" w:rsidRPr="00E6033E" w:rsidRDefault="00E6033E" w:rsidP="00E6033E">
            <w:pPr>
              <w:numPr>
                <w:ilvl w:val="0"/>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Axes – the vertical and horizontal lines that act as a reference when plotting points on a coordinate plane</w:t>
            </w:r>
          </w:p>
          <w:p w:rsidR="00E6033E" w:rsidRPr="00E6033E" w:rsidRDefault="00E6033E" w:rsidP="00E6033E">
            <w:pPr>
              <w:numPr>
                <w:ilvl w:val="0"/>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Intersecting lines – lines that meet or cross at a point</w:t>
            </w:r>
          </w:p>
          <w:p w:rsidR="00E6033E" w:rsidRPr="00E6033E" w:rsidRDefault="00E6033E" w:rsidP="00E6033E">
            <w:pPr>
              <w:numPr>
                <w:ilvl w:val="0"/>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Origin – the starting point in locating points on a coordinate plane</w:t>
            </w:r>
          </w:p>
          <w:p w:rsidR="00E6033E" w:rsidRPr="00E6033E" w:rsidRDefault="00E6033E" w:rsidP="00E6033E">
            <w:pPr>
              <w:numPr>
                <w:ilvl w:val="0"/>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Quadrants – any of the four areas created by dividing a plane with an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-axis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-axis</w:t>
            </w:r>
          </w:p>
          <w:p w:rsidR="00E6033E" w:rsidRPr="00E6033E" w:rsidRDefault="00E6033E" w:rsidP="00E6033E">
            <w:pPr>
              <w:numPr>
                <w:ilvl w:val="0"/>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Attributes of the coordinate plane </w:t>
            </w:r>
          </w:p>
          <w:p w:rsidR="00E6033E" w:rsidRPr="00E6033E" w:rsidRDefault="00E6033E" w:rsidP="00E6033E">
            <w:pPr>
              <w:numPr>
                <w:ilvl w:val="1"/>
                <w:numId w:val="25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Two number lines intersect perpendicularly to form the axes, which are used to locate points on the plane. </w:t>
            </w:r>
          </w:p>
          <w:p w:rsidR="00E6033E" w:rsidRPr="00E6033E" w:rsidRDefault="00E6033E" w:rsidP="00E6033E">
            <w:pPr>
              <w:numPr>
                <w:ilvl w:val="2"/>
                <w:numId w:val="2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horizontal number line is called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-axis.</w:t>
            </w:r>
          </w:p>
          <w:p w:rsidR="00E6033E" w:rsidRPr="00E6033E" w:rsidRDefault="00E6033E" w:rsidP="00E6033E">
            <w:pPr>
              <w:numPr>
                <w:ilvl w:val="2"/>
                <w:numId w:val="2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vertical number line is called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-axis.</w:t>
            </w:r>
          </w:p>
          <w:p w:rsidR="00E6033E" w:rsidRPr="00E6033E" w:rsidRDefault="00E6033E" w:rsidP="00E6033E">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-axis and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-axis cross at 0 on both number lines and that intersection is called the origin. </w:t>
            </w:r>
          </w:p>
          <w:p w:rsidR="00E6033E" w:rsidRPr="00E6033E" w:rsidRDefault="00E6033E" w:rsidP="00E6033E">
            <w:pPr>
              <w:numPr>
                <w:ilvl w:val="2"/>
                <w:numId w:val="2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ordered pair of numbers corresponding to the origin is (0,0)</w:t>
            </w:r>
          </w:p>
          <w:p w:rsidR="00E6033E" w:rsidRPr="00E6033E" w:rsidRDefault="00E6033E" w:rsidP="00E6033E">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Four quadrants are formed by the intersection of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w:t>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-axes and are labeled counterclockwise with Roman numerals.</w:t>
            </w:r>
          </w:p>
          <w:p w:rsidR="00E6033E" w:rsidRPr="00E6033E" w:rsidRDefault="00E6033E" w:rsidP="00E6033E">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739640" cy="3322320"/>
                  <wp:effectExtent l="0" t="0" r="3810" b="0"/>
                  <wp:docPr id="89" name="Picture 89" descr="http://files5.teksresourcesystem.net/21522016713119124900714220525024115011719407008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iles5.teksresourcesystem.net/215220167131191249007142205250241150117194070084/Download.ashx?hash=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39640" cy="3322320"/>
                          </a:xfrm>
                          <a:prstGeom prst="rect">
                            <a:avLst/>
                          </a:prstGeom>
                          <a:noFill/>
                          <a:ln>
                            <a:noFill/>
                          </a:ln>
                        </pic:spPr>
                      </pic:pic>
                    </a:graphicData>
                  </a:graphic>
                </wp:inline>
              </w:drawing>
            </w:r>
          </w:p>
          <w:p w:rsidR="00E6033E" w:rsidRPr="00E6033E" w:rsidRDefault="00E6033E" w:rsidP="00E6033E">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Iterated units are labeled and shown on both axes to show scale.</w:t>
            </w:r>
          </w:p>
          <w:p w:rsidR="00E6033E" w:rsidRPr="00E6033E" w:rsidRDefault="00E6033E" w:rsidP="00E6033E">
            <w:pPr>
              <w:numPr>
                <w:ilvl w:val="2"/>
                <w:numId w:val="2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Intervals may or may not be increments of one.</w:t>
            </w:r>
          </w:p>
          <w:p w:rsidR="00E6033E" w:rsidRPr="00E6033E" w:rsidRDefault="00E6033E" w:rsidP="00E6033E">
            <w:pPr>
              <w:numPr>
                <w:ilvl w:val="2"/>
                <w:numId w:val="2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Intervals may or may not include decimal or fractional amounts.</w:t>
            </w:r>
          </w:p>
          <w:p w:rsidR="00E6033E" w:rsidRPr="00E6033E" w:rsidRDefault="00E6033E" w:rsidP="00E6033E">
            <w:pPr>
              <w:numPr>
                <w:ilvl w:val="1"/>
                <w:numId w:val="2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Relationship between ordered pairs and attributes of the coordinate plane</w:t>
            </w:r>
          </w:p>
          <w:p w:rsidR="00E6033E" w:rsidRPr="00E6033E" w:rsidRDefault="00E6033E" w:rsidP="00E6033E">
            <w:pPr>
              <w:numPr>
                <w:ilvl w:val="2"/>
                <w:numId w:val="2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pair of ordered numbers names the location of a point on a coordinate plane.</w:t>
            </w:r>
          </w:p>
          <w:p w:rsidR="00E6033E" w:rsidRPr="00E6033E" w:rsidRDefault="00E6033E" w:rsidP="00E6033E">
            <w:pPr>
              <w:numPr>
                <w:ilvl w:val="2"/>
                <w:numId w:val="2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Ordered pairs of numbers are indicated within parentheses and separated by a comma.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w:t>
            </w:r>
          </w:p>
          <w:p w:rsidR="00E6033E" w:rsidRPr="00E6033E" w:rsidRDefault="00E6033E" w:rsidP="00E6033E">
            <w:pPr>
              <w:numPr>
                <w:ilvl w:val="3"/>
                <w:numId w:val="2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first number in the ordered pair represents the parallel movement on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-axis, left or right starting at the origin.</w:t>
            </w:r>
          </w:p>
          <w:p w:rsidR="00E6033E" w:rsidRPr="00E6033E" w:rsidRDefault="00E6033E" w:rsidP="00E6033E">
            <w:pPr>
              <w:numPr>
                <w:ilvl w:val="3"/>
                <w:numId w:val="2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second number in the ordered pair represents the parallel movement on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-axis, up or down starting at the origin.</w:t>
            </w:r>
          </w:p>
          <w:p w:rsidR="00E6033E" w:rsidRPr="00E6033E" w:rsidRDefault="00E6033E" w:rsidP="00E6033E">
            <w:pPr>
              <w:numPr>
                <w:ilvl w:val="0"/>
                <w:numId w:val="2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Right triangle – a triangle with one right angle (exactly 90 degrees) and two acute angles</w:t>
            </w:r>
          </w:p>
          <w:p w:rsidR="00E6033E" w:rsidRPr="00E6033E" w:rsidRDefault="00E6033E" w:rsidP="00E6033E">
            <w:pPr>
              <w:numPr>
                <w:ilvl w:val="0"/>
                <w:numId w:val="2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Legs – the two shortest sides of a right triangle</w:t>
            </w:r>
          </w:p>
          <w:p w:rsidR="00E6033E" w:rsidRPr="00E6033E" w:rsidRDefault="00E6033E" w:rsidP="00E6033E">
            <w:pPr>
              <w:numPr>
                <w:ilvl w:val="0"/>
                <w:numId w:val="2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Hypotenuse – the longest side of a right triangle, the side opposite the right angle</w:t>
            </w:r>
          </w:p>
          <w:p w:rsidR="00E6033E" w:rsidRPr="00E6033E" w:rsidRDefault="00E6033E" w:rsidP="00E6033E">
            <w:pPr>
              <w:numPr>
                <w:ilvl w:val="0"/>
                <w:numId w:val="2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Pythagorean Theorem </w:t>
            </w:r>
          </w:p>
          <w:p w:rsidR="00E6033E" w:rsidRPr="00E6033E" w:rsidRDefault="00E6033E" w:rsidP="00E6033E">
            <w:pPr>
              <w:numPr>
                <w:ilvl w:val="1"/>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Verbal </w:t>
            </w:r>
          </w:p>
          <w:p w:rsidR="00E6033E" w:rsidRPr="00E6033E" w:rsidRDefault="00E6033E" w:rsidP="00E6033E">
            <w:pPr>
              <w:numPr>
                <w:ilvl w:val="2"/>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sum of the squares of the legs of a right triangle equals the square of the hypotenuse.</w:t>
            </w:r>
          </w:p>
          <w:p w:rsidR="00E6033E" w:rsidRPr="00E6033E" w:rsidRDefault="00E6033E" w:rsidP="00E6033E">
            <w:pPr>
              <w:numPr>
                <w:ilvl w:val="1"/>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 </w:t>
            </w:r>
          </w:p>
          <w:p w:rsidR="00E6033E" w:rsidRPr="00E6033E" w:rsidRDefault="00E6033E" w:rsidP="00E6033E">
            <w:pPr>
              <w:numPr>
                <w:ilvl w:val="2"/>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represent the legs of a right triangle and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rPr>
              <w:t> represents the hypotenuse</w:t>
            </w:r>
          </w:p>
          <w:p w:rsidR="00E6033E" w:rsidRPr="00E6033E" w:rsidRDefault="00E6033E" w:rsidP="00E6033E">
            <w:pPr>
              <w:numPr>
                <w:ilvl w:val="2"/>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When solving for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c</w:t>
            </w:r>
            <w:r w:rsidRPr="00E6033E">
              <w:rPr>
                <w:rFonts w:ascii="Helvetica" w:eastAsia="Times New Roman" w:hAnsi="Helvetica" w:cs="Helvetica"/>
                <w:color w:val="0A0AFF"/>
                <w:sz w:val="20"/>
                <w:szCs w:val="20"/>
              </w:rPr>
              <w:t> both the positive and negative numerical values should be considered, but since the applications are measurements the negative values do not apply.</w:t>
            </w:r>
          </w:p>
          <w:p w:rsidR="00E6033E" w:rsidRPr="00E6033E" w:rsidRDefault="00E6033E" w:rsidP="00E6033E">
            <w:pPr>
              <w:numPr>
                <w:ilvl w:val="0"/>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from points on a coordinate plane </w:t>
            </w:r>
          </w:p>
          <w:p w:rsidR="00E6033E" w:rsidRPr="00E6033E" w:rsidRDefault="00E6033E" w:rsidP="00E6033E">
            <w:pPr>
              <w:numPr>
                <w:ilvl w:val="1"/>
                <w:numId w:val="2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right triangle can be formed from any two points on a non-horizontal, non-vertical line by drawing a vertical line from one point and a horizontal line from the other point until the lines intersect.</w:t>
            </w:r>
          </w:p>
          <w:p w:rsidR="00E6033E" w:rsidRPr="00E6033E" w:rsidRDefault="00E6033E" w:rsidP="00E6033E">
            <w:pPr>
              <w:numPr>
                <w:ilvl w:val="2"/>
                <w:numId w:val="2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933700"/>
                  <wp:effectExtent l="0" t="0" r="0" b="0"/>
                  <wp:docPr id="88" name="Picture 88" descr="http://files5.teksresourcesystem.net/03123021918304618221223306312909915015601508518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iles5.teksresourcesystem.net/031230219183046182212233063129099150156015085185/Download.ashx?hash=2.2&amp;w=7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751320" cy="2933700"/>
                          </a:xfrm>
                          <a:prstGeom prst="rect">
                            <a:avLst/>
                          </a:prstGeom>
                          <a:noFill/>
                          <a:ln>
                            <a:noFill/>
                          </a:ln>
                        </pic:spPr>
                      </pic:pic>
                    </a:graphicData>
                  </a:graphic>
                </wp:inline>
              </w:drawing>
            </w:r>
          </w:p>
          <w:p w:rsidR="00E6033E" w:rsidRPr="00E6033E" w:rsidRDefault="00E6033E" w:rsidP="00E6033E">
            <w:pPr>
              <w:numPr>
                <w:ilvl w:val="1"/>
                <w:numId w:val="25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Pythagorean Theorem can be used to determine the distance between two points on a coordinate plane.</w:t>
            </w:r>
          </w:p>
          <w:p w:rsidR="00E6033E" w:rsidRPr="00E6033E" w:rsidRDefault="00E6033E" w:rsidP="00E6033E">
            <w:pPr>
              <w:numPr>
                <w:ilvl w:val="2"/>
                <w:numId w:val="2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5250180"/>
                  <wp:effectExtent l="0" t="0" r="0" b="7620"/>
                  <wp:docPr id="87" name="Picture 87" descr="http://files5.teksresourcesystem.net/06021820523421820804600223320603605217121314617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iles5.teksresourcesystem.net/060218205234218208046002233206036052171213146175/Download.ashx?hash=2.2&amp;w=7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743700" cy="5250180"/>
                          </a:xfrm>
                          <a:prstGeom prst="rect">
                            <a:avLst/>
                          </a:prstGeom>
                          <a:noFill/>
                          <a:ln>
                            <a:noFill/>
                          </a:ln>
                        </pic:spPr>
                      </pic:pic>
                    </a:graphicData>
                  </a:graphic>
                </wp:inline>
              </w:drawing>
            </w:r>
          </w:p>
          <w:p w:rsidR="00E6033E" w:rsidRPr="00E6033E" w:rsidRDefault="00E6033E" w:rsidP="00E6033E">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5059680"/>
                  <wp:effectExtent l="0" t="0" r="0" b="7620"/>
                  <wp:docPr id="86" name="Picture 86" descr="http://files5.teksresourcesystem.net/21514413304125203416512711720113705902815800900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files5.teksresourcesystem.net/215144133041252034165127117201137059028158009009/Download.ashx?hash=2.2&amp;w=7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743700" cy="50596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determining the distance between two points on a coordinate plane using the Pythagorean Theorem.</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Using expressions and equations to describe relationships, including the Pythagorean Theorem</w:t>
            </w:r>
          </w:p>
          <w:p w:rsidR="00E6033E" w:rsidRPr="00E6033E" w:rsidRDefault="00E6033E" w:rsidP="00E6033E">
            <w:pPr>
              <w:numPr>
                <w:ilvl w:val="0"/>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26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156" w:tgtFrame="_blank" w:history="1">
              <w:r w:rsidRPr="00E6033E">
                <w:rPr>
                  <w:rFonts w:ascii="Helvetica" w:eastAsia="Times New Roman" w:hAnsi="Helvetica" w:cs="Helvetica"/>
                  <w:b/>
                  <w:bCs/>
                  <w:i/>
                  <w:iCs/>
                  <w:color w:val="4B74C8"/>
                  <w:sz w:val="20"/>
                  <w:szCs w:val="20"/>
                  <w:u w:val="single"/>
                </w:rPr>
                <w:t>8.8</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Expressions, equations, and relationships. The student applies mathematical process standards to use one-variable equations or inequalities in problem situations.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57" w:tgtFrame="_blank" w:history="1">
              <w:r w:rsidRPr="00E6033E">
                <w:rPr>
                  <w:rFonts w:ascii="Helvetica" w:eastAsia="Times New Roman" w:hAnsi="Helvetica" w:cs="Helvetica"/>
                  <w:b/>
                  <w:bCs/>
                  <w:color w:val="4B74C8"/>
                  <w:sz w:val="20"/>
                  <w:szCs w:val="20"/>
                  <w:u w:val="single"/>
                </w:rPr>
                <w:t>8.8A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Write one-variable equations or inequalities with variables on both sides that represent problems using rational number coefficients and constants.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Write one-variable equations or inequalities with variables on both sides that represent problems using rational number coefficients and constants.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Write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ONE-VARIABLE EQUATIONS OR INEQUALITIES WITH VARIABLES ON BOTH SIDES THAT REPRESENT PROBLEMS USING RATIONAL NUMBER COEFFICIENTS AND CONSTANTS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Equation – a mathematical statement composed of algebraic and/or numeric expressions set equal to each other</w:t>
            </w:r>
          </w:p>
          <w:p w:rsidR="00E6033E" w:rsidRPr="00E6033E" w:rsidRDefault="00E6033E" w:rsidP="00E6033E">
            <w:pPr>
              <w:numPr>
                <w:ilvl w:val="0"/>
                <w:numId w:val="2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Inequality – a mathematical statement composed of algebraic and/or numeric expressions set apart by an inequality symbol</w:t>
            </w:r>
          </w:p>
          <w:p w:rsidR="00E6033E" w:rsidRPr="00E6033E" w:rsidRDefault="00E6033E" w:rsidP="00E6033E">
            <w:pPr>
              <w:numPr>
                <w:ilvl w:val="0"/>
                <w:numId w:val="2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Variable – a letter or symbol that represents a number </w:t>
            </w:r>
          </w:p>
          <w:p w:rsidR="00E6033E" w:rsidRPr="00E6033E" w:rsidRDefault="00E6033E" w:rsidP="00E6033E">
            <w:pPr>
              <w:numPr>
                <w:ilvl w:val="1"/>
                <w:numId w:val="2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variable on one or both sides of the equation or inequality</w:t>
            </w:r>
          </w:p>
          <w:p w:rsidR="00E6033E" w:rsidRPr="00E6033E" w:rsidRDefault="00E6033E" w:rsidP="00E6033E">
            <w:pPr>
              <w:numPr>
                <w:ilvl w:val="1"/>
                <w:numId w:val="2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234440"/>
                  <wp:effectExtent l="0" t="0" r="0" b="3810"/>
                  <wp:docPr id="85" name="Picture 85" descr="http://files5.teksresourcesystem.net/013235003072049057145088155028197115030072199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iles5.teksresourcesystem.net/013235003072049057145088155028197115030072199021/Download.ashx?hash=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52160" cy="1234440"/>
                          </a:xfrm>
                          <a:prstGeom prst="rect">
                            <a:avLst/>
                          </a:prstGeom>
                          <a:noFill/>
                          <a:ln>
                            <a:noFill/>
                          </a:ln>
                        </pic:spPr>
                      </pic:pic>
                    </a:graphicData>
                  </a:graphic>
                </wp:inline>
              </w:drawing>
            </w:r>
          </w:p>
          <w:p w:rsidR="00E6033E" w:rsidRPr="00E6033E" w:rsidRDefault="00E6033E" w:rsidP="00E6033E">
            <w:pPr>
              <w:numPr>
                <w:ilvl w:val="0"/>
                <w:numId w:val="2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Coefficient – a number that is multiplied by a variable(s) </w:t>
            </w:r>
          </w:p>
          <w:p w:rsidR="00E6033E" w:rsidRPr="00E6033E" w:rsidRDefault="00E6033E" w:rsidP="00E6033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2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615440"/>
                  <wp:effectExtent l="0" t="0" r="0" b="3810"/>
                  <wp:docPr id="84" name="Picture 84" descr="http://files5.teksresourcesystem.net/13115900314711500606118407015008611420807502003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iles5.teksresourcesystem.net/131159003147115006061184070150086114208075020030/Download.ashx?hash=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52160" cy="1615440"/>
                          </a:xfrm>
                          <a:prstGeom prst="rect">
                            <a:avLst/>
                          </a:prstGeom>
                          <a:noFill/>
                          <a:ln>
                            <a:noFill/>
                          </a:ln>
                        </pic:spPr>
                      </pic:pic>
                    </a:graphicData>
                  </a:graphic>
                </wp:inline>
              </w:drawing>
            </w:r>
          </w:p>
          <w:p w:rsidR="00E6033E" w:rsidRPr="00E6033E" w:rsidRDefault="00E6033E" w:rsidP="00E6033E">
            <w:pPr>
              <w:numPr>
                <w:ilvl w:val="0"/>
                <w:numId w:val="2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Constant – a fixed value that does not appear with a variable(s) </w:t>
            </w:r>
          </w:p>
          <w:p w:rsidR="00E6033E" w:rsidRPr="00E6033E" w:rsidRDefault="00E6033E" w:rsidP="00E6033E">
            <w:pPr>
              <w:numPr>
                <w:ilvl w:val="1"/>
                <w:numId w:val="2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2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2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2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73480"/>
                  <wp:effectExtent l="0" t="0" r="0" b="7620"/>
                  <wp:docPr id="83" name="Picture 83" descr="http://files5.teksresourcesystem.net/14119409504919902810009018408818822703113619801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files5.teksresourcesystem.net/141194095049199028100090184088188227031136198019/Download.ashx?hash=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52160" cy="1173480"/>
                          </a:xfrm>
                          <a:prstGeom prst="rect">
                            <a:avLst/>
                          </a:prstGeom>
                          <a:noFill/>
                          <a:ln>
                            <a:noFill/>
                          </a:ln>
                        </pic:spPr>
                      </pic:pic>
                    </a:graphicData>
                  </a:graphic>
                </wp:inline>
              </w:drawing>
            </w:r>
          </w:p>
          <w:p w:rsidR="00E6033E" w:rsidRPr="00E6033E" w:rsidRDefault="00E6033E" w:rsidP="00E6033E">
            <w:pPr>
              <w:numPr>
                <w:ilvl w:val="0"/>
                <w:numId w:val="26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Solution set – a set of all values of the variable(s) that satisfy the equation or inequality </w:t>
            </w:r>
          </w:p>
          <w:p w:rsidR="00E6033E" w:rsidRPr="00E6033E" w:rsidRDefault="00E6033E" w:rsidP="00E6033E">
            <w:pPr>
              <w:numPr>
                <w:ilvl w:val="1"/>
                <w:numId w:val="26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Constraints or conditions</w:t>
            </w:r>
          </w:p>
          <w:p w:rsidR="00E6033E" w:rsidRPr="00E6033E" w:rsidRDefault="00E6033E" w:rsidP="00E6033E">
            <w:pPr>
              <w:numPr>
                <w:ilvl w:val="2"/>
                <w:numId w:val="2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Minimum, maximum, up to, no more than, no less than, etc.</w:t>
            </w:r>
          </w:p>
          <w:p w:rsidR="00E6033E" w:rsidRPr="00E6033E" w:rsidRDefault="00E6033E" w:rsidP="00E6033E">
            <w:pPr>
              <w:numPr>
                <w:ilvl w:val="0"/>
                <w:numId w:val="2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Distinguishing between equations and inequalities </w:t>
            </w:r>
          </w:p>
          <w:p w:rsidR="00E6033E" w:rsidRPr="00E6033E" w:rsidRDefault="00E6033E" w:rsidP="00E6033E">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equations </w:t>
            </w:r>
          </w:p>
          <w:p w:rsidR="00E6033E" w:rsidRPr="00E6033E" w:rsidRDefault="00E6033E" w:rsidP="00E6033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Equates two expressions</w:t>
            </w:r>
          </w:p>
          <w:p w:rsidR="00E6033E" w:rsidRPr="00E6033E" w:rsidRDefault="00E6033E" w:rsidP="00E6033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Equality of variable</w:t>
            </w:r>
          </w:p>
          <w:p w:rsidR="00E6033E" w:rsidRPr="00E6033E" w:rsidRDefault="00E6033E" w:rsidP="00E6033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solution</w:t>
            </w:r>
          </w:p>
          <w:p w:rsidR="00E6033E" w:rsidRPr="00E6033E" w:rsidRDefault="00E6033E" w:rsidP="00E6033E">
            <w:pPr>
              <w:numPr>
                <w:ilvl w:val="1"/>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inequalities </w:t>
            </w:r>
          </w:p>
          <w:p w:rsidR="00E6033E" w:rsidRPr="00E6033E" w:rsidRDefault="00E6033E" w:rsidP="00E6033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Shows the relationship between two expressions in terms of &gt;,≥, ≤,or ≠</w:t>
            </w:r>
          </w:p>
          <w:p w:rsidR="00E6033E" w:rsidRPr="00E6033E" w:rsidRDefault="00E6033E" w:rsidP="00E6033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Inequality of the variable</w:t>
            </w:r>
          </w:p>
          <w:p w:rsidR="00E6033E" w:rsidRPr="00E6033E" w:rsidRDefault="00E6033E" w:rsidP="00E6033E">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or more solutions</w:t>
            </w:r>
          </w:p>
          <w:p w:rsidR="00E6033E" w:rsidRPr="00E6033E" w:rsidRDefault="00E6033E" w:rsidP="00E6033E">
            <w:pPr>
              <w:numPr>
                <w:ilvl w:val="0"/>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Equality and inequality words and symbols </w:t>
            </w:r>
          </w:p>
          <w:p w:rsidR="00E6033E" w:rsidRPr="00E6033E" w:rsidRDefault="00E6033E" w:rsidP="00E6033E">
            <w:pPr>
              <w:numPr>
                <w:ilvl w:val="1"/>
                <w:numId w:val="26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 to, =</w:t>
            </w:r>
          </w:p>
          <w:p w:rsidR="00E6033E" w:rsidRPr="00E6033E" w:rsidRDefault="00E6033E" w:rsidP="00E6033E">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1"/>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Greater than, &gt;</w:t>
            </w:r>
          </w:p>
          <w:p w:rsidR="00E6033E" w:rsidRPr="00E6033E" w:rsidRDefault="00E6033E" w:rsidP="00E6033E">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greater than 4, </w:t>
            </w:r>
            <w:r w:rsidRPr="00E6033E">
              <w:rPr>
                <w:rFonts w:ascii="Helvetica" w:eastAsia="Times New Roman" w:hAnsi="Helvetica" w:cs="Helvetica"/>
                <w:i/>
                <w:iCs/>
                <w:color w:val="0A0AFF"/>
                <w:sz w:val="20"/>
                <w:szCs w:val="20"/>
              </w:rPr>
              <w:t xml:space="preserve">x </w:t>
            </w:r>
            <w:r w:rsidRPr="00E6033E">
              <w:rPr>
                <w:rFonts w:ascii="Helvetica" w:eastAsia="Times New Roman" w:hAnsi="Helvetica" w:cs="Helvetica"/>
                <w:color w:val="0A0AFF"/>
                <w:sz w:val="20"/>
                <w:szCs w:val="20"/>
              </w:rPr>
              <w:t>&gt; 4</w:t>
            </w:r>
          </w:p>
          <w:p w:rsidR="00E6033E" w:rsidRPr="00E6033E" w:rsidRDefault="00E6033E" w:rsidP="00E6033E">
            <w:pPr>
              <w:numPr>
                <w:ilvl w:val="1"/>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Greater than or equal to, ≥</w:t>
            </w:r>
          </w:p>
          <w:p w:rsidR="00E6033E" w:rsidRPr="00E6033E" w:rsidRDefault="00E6033E" w:rsidP="00E6033E">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greater than or equal to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1"/>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Less than, &lt;</w:t>
            </w:r>
          </w:p>
          <w:p w:rsidR="00E6033E" w:rsidRPr="00E6033E" w:rsidRDefault="00E6033E" w:rsidP="00E6033E">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less than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&lt; 4</w:t>
            </w:r>
          </w:p>
          <w:p w:rsidR="00E6033E" w:rsidRPr="00E6033E" w:rsidRDefault="00E6033E" w:rsidP="00E6033E">
            <w:pPr>
              <w:numPr>
                <w:ilvl w:val="1"/>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Less than or equal to, ≤</w:t>
            </w:r>
          </w:p>
          <w:p w:rsidR="00E6033E" w:rsidRPr="00E6033E" w:rsidRDefault="00E6033E" w:rsidP="00E6033E">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less than or equal to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1"/>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equal to, ≠</w:t>
            </w:r>
          </w:p>
          <w:p w:rsidR="00E6033E" w:rsidRPr="00E6033E" w:rsidRDefault="00E6033E" w:rsidP="00E6033E">
            <w:pPr>
              <w:numPr>
                <w:ilvl w:val="2"/>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not equal to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0"/>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of order of operations within an equation or inequality </w:t>
            </w:r>
          </w:p>
          <w:p w:rsidR="00E6033E" w:rsidRPr="00E6033E" w:rsidRDefault="00E6033E" w:rsidP="00E6033E">
            <w:pPr>
              <w:numPr>
                <w:ilvl w:val="1"/>
                <w:numId w:val="2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 Order of operations – the rules of which calculations are performed first when simplifying an expression </w:t>
            </w:r>
          </w:p>
          <w:p w:rsidR="00E6033E" w:rsidRPr="00E6033E" w:rsidRDefault="00E6033E" w:rsidP="00E6033E">
            <w:pPr>
              <w:numPr>
                <w:ilvl w:val="2"/>
                <w:numId w:val="2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Parentheses/brackets: simplify expressions inside parentheses or brackets in order from left to right</w:t>
            </w:r>
          </w:p>
          <w:p w:rsidR="00E6033E" w:rsidRPr="00E6033E" w:rsidRDefault="00E6033E" w:rsidP="00E6033E">
            <w:pPr>
              <w:numPr>
                <w:ilvl w:val="2"/>
                <w:numId w:val="2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Exponents: rewrite in standard numerical form and simplify from left to right</w:t>
            </w:r>
          </w:p>
          <w:p w:rsidR="00E6033E" w:rsidRPr="00E6033E" w:rsidRDefault="00E6033E" w:rsidP="00E6033E">
            <w:pPr>
              <w:numPr>
                <w:ilvl w:val="2"/>
                <w:numId w:val="2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Multiplication/division: simplify expressions involving multiplication and/or division in order from left to right</w:t>
            </w:r>
          </w:p>
          <w:p w:rsidR="00E6033E" w:rsidRPr="00E6033E" w:rsidRDefault="00E6033E" w:rsidP="00E6033E">
            <w:pPr>
              <w:numPr>
                <w:ilvl w:val="2"/>
                <w:numId w:val="2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Addition/subtraction: simplify expressions involving addition and/or subtraction in order from left to right</w:t>
            </w:r>
          </w:p>
          <w:p w:rsidR="00E6033E" w:rsidRPr="00E6033E" w:rsidRDefault="00E6033E" w:rsidP="00E6033E">
            <w:pPr>
              <w:numPr>
                <w:ilvl w:val="0"/>
                <w:numId w:val="2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One-variable equations with variables on both sides from a problem situation</w:t>
            </w:r>
          </w:p>
          <w:p w:rsidR="00E6033E" w:rsidRPr="00E6033E" w:rsidRDefault="00E6033E" w:rsidP="00E6033E">
            <w:pPr>
              <w:numPr>
                <w:ilvl w:val="1"/>
                <w:numId w:val="2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662940"/>
                  <wp:effectExtent l="0" t="0" r="3810" b="3810"/>
                  <wp:docPr id="82" name="Picture 82" descr="http://files5.teksresourcesystem.net/2481361170260261262471240951830230452070770822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iles5.teksresourcesystem.net/248136117026026126247124095183023045207077082211/Download.ashx?hash=2.2&amp;w=7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797040" cy="662940"/>
                          </a:xfrm>
                          <a:prstGeom prst="rect">
                            <a:avLst/>
                          </a:prstGeom>
                          <a:noFill/>
                          <a:ln>
                            <a:noFill/>
                          </a:ln>
                        </pic:spPr>
                      </pic:pic>
                    </a:graphicData>
                  </a:graphic>
                </wp:inline>
              </w:drawing>
            </w:r>
          </w:p>
          <w:p w:rsidR="00E6033E" w:rsidRPr="00E6033E" w:rsidRDefault="00E6033E" w:rsidP="00E6033E">
            <w:pPr>
              <w:numPr>
                <w:ilvl w:val="1"/>
                <w:numId w:val="2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234440"/>
                  <wp:effectExtent l="0" t="0" r="3810" b="3810"/>
                  <wp:docPr id="81" name="Picture 81" descr="http://files5.teksresourcesystem.net/21900121820315716504619102513823911618905604712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files5.teksresourcesystem.net/219001218203157165046191025138239116189056047128/Download.ashx?hash=2.2&amp;w=7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797040" cy="1234440"/>
                          </a:xfrm>
                          <a:prstGeom prst="rect">
                            <a:avLst/>
                          </a:prstGeom>
                          <a:noFill/>
                          <a:ln>
                            <a:noFill/>
                          </a:ln>
                        </pic:spPr>
                      </pic:pic>
                    </a:graphicData>
                  </a:graphic>
                </wp:inline>
              </w:drawing>
            </w:r>
          </w:p>
          <w:p w:rsidR="00E6033E" w:rsidRPr="00E6033E" w:rsidRDefault="00E6033E" w:rsidP="00E6033E">
            <w:pPr>
              <w:numPr>
                <w:ilvl w:val="0"/>
                <w:numId w:val="27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One-variable inequalities with variables on both sides from a problem situation</w:t>
            </w:r>
          </w:p>
          <w:p w:rsidR="00E6033E" w:rsidRPr="00E6033E" w:rsidRDefault="00E6033E" w:rsidP="00E6033E">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662940"/>
                  <wp:effectExtent l="0" t="0" r="3810" b="3810"/>
                  <wp:docPr id="80" name="Picture 80" descr="http://files5.teksresourcesystem.net/1951601972281692171292032120181040541680460262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files5.teksresourcesystem.net/195160197228169217129203212018104054168046026218/Download.ashx?hash=2.2&amp;w=7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797040" cy="662940"/>
                          </a:xfrm>
                          <a:prstGeom prst="rect">
                            <a:avLst/>
                          </a:prstGeom>
                          <a:noFill/>
                          <a:ln>
                            <a:noFill/>
                          </a:ln>
                        </pic:spPr>
                      </pic:pic>
                    </a:graphicData>
                  </a:graphic>
                </wp:inline>
              </w:drawing>
            </w:r>
          </w:p>
          <w:p w:rsidR="00E6033E" w:rsidRPr="00E6033E" w:rsidRDefault="00E6033E" w:rsidP="00E6033E">
            <w:pPr>
              <w:numPr>
                <w:ilvl w:val="1"/>
                <w:numId w:val="2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234440"/>
                  <wp:effectExtent l="0" t="0" r="3810" b="3810"/>
                  <wp:docPr id="79" name="Picture 79" descr="http://files5.teksresourcesystem.net/06221816322607916625106511221224117402708005815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files5.teksresourcesystem.net/062218163226079166251065112212241174027080058152/Download.ashx?hash=2.2&amp;w=7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97040" cy="123444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Grade 7 wrote one-variable, two-step equations and inequalities to represent constraints or conditions within problems.</w:t>
            </w:r>
          </w:p>
          <w:p w:rsidR="00E6033E" w:rsidRPr="00E6033E" w:rsidRDefault="00E6033E" w:rsidP="00E6033E">
            <w:pPr>
              <w:numPr>
                <w:ilvl w:val="1"/>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76"/>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65" w:tgtFrame="_blank" w:history="1">
              <w:r w:rsidRPr="00E6033E">
                <w:rPr>
                  <w:rFonts w:ascii="Helvetica" w:eastAsia="Times New Roman" w:hAnsi="Helvetica" w:cs="Helvetica"/>
                  <w:b/>
                  <w:bCs/>
                  <w:color w:val="4B74C8"/>
                  <w:sz w:val="20"/>
                  <w:szCs w:val="20"/>
                  <w:u w:val="single"/>
                </w:rPr>
                <w:t>8.8B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Write a corresponding real-world problem when given a one-variable equation or inequality with variables on both sides of the equal sign using rational number coefficients and constants.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Write a corresponding real-world problem when given a one-variable equation or inequality with variables on both sides of the equal sign using rational number coefficients and constants.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Write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CORRESPONDING REAL-WORLD PROBLEM WHEN GIVEN A ONE-VARIABLE EQUATION OR INEQUALITY WITH VARIABLES ON BOTH SIDES OF THE EQUAL SIGN USING RATIONAL NUMBER COEFFICIENTS AND CONSTANTS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Equation – a mathematical statement composed of algebraic and/or numeric expressions set equal to each other</w:t>
            </w:r>
          </w:p>
          <w:p w:rsidR="00E6033E" w:rsidRPr="00E6033E" w:rsidRDefault="00E6033E" w:rsidP="00E6033E">
            <w:pPr>
              <w:numPr>
                <w:ilvl w:val="0"/>
                <w:numId w:val="2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Inequality – a mathematical statement composed of algebraic and/or numeric expressions set apart by an inequality symbol</w:t>
            </w:r>
          </w:p>
          <w:p w:rsidR="00E6033E" w:rsidRPr="00E6033E" w:rsidRDefault="00E6033E" w:rsidP="00E6033E">
            <w:pPr>
              <w:numPr>
                <w:ilvl w:val="0"/>
                <w:numId w:val="2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Variable – a letter or symbol that represents a number </w:t>
            </w:r>
          </w:p>
          <w:p w:rsidR="00E6033E" w:rsidRPr="00E6033E" w:rsidRDefault="00E6033E" w:rsidP="00E6033E">
            <w:pPr>
              <w:numPr>
                <w:ilvl w:val="1"/>
                <w:numId w:val="2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variable on one or both sides of the equation or inequality</w:t>
            </w:r>
          </w:p>
          <w:p w:rsidR="00E6033E" w:rsidRPr="00E6033E" w:rsidRDefault="00E6033E" w:rsidP="00E6033E">
            <w:pPr>
              <w:numPr>
                <w:ilvl w:val="1"/>
                <w:numId w:val="2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234440"/>
                  <wp:effectExtent l="0" t="0" r="0" b="3810"/>
                  <wp:docPr id="78" name="Picture 78" descr="http://files5.teksresourcesystem.net/013235003072049057145088155028197115030072199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files5.teksresourcesystem.net/013235003072049057145088155028197115030072199021/Download.ashx?hash=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52160" cy="1234440"/>
                          </a:xfrm>
                          <a:prstGeom prst="rect">
                            <a:avLst/>
                          </a:prstGeom>
                          <a:noFill/>
                          <a:ln>
                            <a:noFill/>
                          </a:ln>
                        </pic:spPr>
                      </pic:pic>
                    </a:graphicData>
                  </a:graphic>
                </wp:inline>
              </w:drawing>
            </w:r>
          </w:p>
          <w:p w:rsidR="00E6033E" w:rsidRPr="00E6033E" w:rsidRDefault="00E6033E" w:rsidP="00E6033E">
            <w:pPr>
              <w:numPr>
                <w:ilvl w:val="0"/>
                <w:numId w:val="2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Coefficient – a number that is multiplied by a variable(s) </w:t>
            </w:r>
          </w:p>
          <w:p w:rsidR="00E6033E" w:rsidRPr="00E6033E" w:rsidRDefault="00E6033E" w:rsidP="00E6033E">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615440"/>
                  <wp:effectExtent l="0" t="0" r="0" b="3810"/>
                  <wp:docPr id="77" name="Picture 77" descr="http://files5.teksresourcesystem.net/13115900314711500606118407015008611420807502003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iles5.teksresourcesystem.net/131159003147115006061184070150086114208075020030/Download.ashx?hash=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52160" cy="1615440"/>
                          </a:xfrm>
                          <a:prstGeom prst="rect">
                            <a:avLst/>
                          </a:prstGeom>
                          <a:noFill/>
                          <a:ln>
                            <a:noFill/>
                          </a:ln>
                        </pic:spPr>
                      </pic:pic>
                    </a:graphicData>
                  </a:graphic>
                </wp:inline>
              </w:drawing>
            </w:r>
          </w:p>
          <w:p w:rsidR="00E6033E" w:rsidRPr="00E6033E" w:rsidRDefault="00E6033E" w:rsidP="00E6033E">
            <w:pPr>
              <w:numPr>
                <w:ilvl w:val="0"/>
                <w:numId w:val="2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Constant – a fixed value that does not appear with a variable(s) </w:t>
            </w:r>
          </w:p>
          <w:p w:rsidR="00E6033E" w:rsidRPr="00E6033E" w:rsidRDefault="00E6033E" w:rsidP="00E6033E">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2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73480"/>
                  <wp:effectExtent l="0" t="0" r="0" b="7620"/>
                  <wp:docPr id="76" name="Picture 76" descr="http://files5.teksresourcesystem.net/14119409504919902810009018408818822703113619801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files5.teksresourcesystem.net/141194095049199028100090184088188227031136198019/Download.ashx?hash=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52160" cy="1173480"/>
                          </a:xfrm>
                          <a:prstGeom prst="rect">
                            <a:avLst/>
                          </a:prstGeom>
                          <a:noFill/>
                          <a:ln>
                            <a:noFill/>
                          </a:ln>
                        </pic:spPr>
                      </pic:pic>
                    </a:graphicData>
                  </a:graphic>
                </wp:inline>
              </w:drawing>
            </w:r>
          </w:p>
          <w:p w:rsidR="00E6033E" w:rsidRPr="00E6033E" w:rsidRDefault="00E6033E" w:rsidP="00E6033E">
            <w:pPr>
              <w:numPr>
                <w:ilvl w:val="0"/>
                <w:numId w:val="2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Solution set – a set of all values of the variable(s) that satisfy the equation or inequality </w:t>
            </w:r>
          </w:p>
          <w:p w:rsidR="00E6033E" w:rsidRPr="00E6033E" w:rsidRDefault="00E6033E" w:rsidP="00E6033E">
            <w:pPr>
              <w:numPr>
                <w:ilvl w:val="1"/>
                <w:numId w:val="2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Constraints or conditions</w:t>
            </w:r>
          </w:p>
          <w:p w:rsidR="00E6033E" w:rsidRPr="00E6033E" w:rsidRDefault="00E6033E" w:rsidP="00E6033E">
            <w:pPr>
              <w:numPr>
                <w:ilvl w:val="2"/>
                <w:numId w:val="2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Minimum, maximum, up to, no more than, no less than, etc.</w:t>
            </w:r>
          </w:p>
          <w:p w:rsidR="00E6033E" w:rsidRPr="00E6033E" w:rsidRDefault="00E6033E" w:rsidP="00E6033E">
            <w:pPr>
              <w:numPr>
                <w:ilvl w:val="0"/>
                <w:numId w:val="2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Distinguishing between equations and inequalities </w:t>
            </w:r>
          </w:p>
          <w:p w:rsidR="00E6033E" w:rsidRPr="00E6033E" w:rsidRDefault="00E6033E" w:rsidP="00E6033E">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equations </w:t>
            </w:r>
          </w:p>
          <w:p w:rsidR="00E6033E" w:rsidRPr="00E6033E" w:rsidRDefault="00E6033E" w:rsidP="00E6033E">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Equates two expressions</w:t>
            </w:r>
          </w:p>
          <w:p w:rsidR="00E6033E" w:rsidRPr="00E6033E" w:rsidRDefault="00E6033E" w:rsidP="00E6033E">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Equality of the variable</w:t>
            </w:r>
          </w:p>
          <w:p w:rsidR="00E6033E" w:rsidRPr="00E6033E" w:rsidRDefault="00E6033E" w:rsidP="00E6033E">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solution</w:t>
            </w:r>
          </w:p>
          <w:p w:rsidR="00E6033E" w:rsidRPr="00E6033E" w:rsidRDefault="00E6033E" w:rsidP="00E6033E">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inequalities </w:t>
            </w:r>
          </w:p>
          <w:p w:rsidR="00E6033E" w:rsidRPr="00E6033E" w:rsidRDefault="00E6033E" w:rsidP="00E6033E">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Shows the relationship between to expressions in terms of &gt;,≥, ≤, or ≠</w:t>
            </w:r>
          </w:p>
          <w:p w:rsidR="00E6033E" w:rsidRPr="00E6033E" w:rsidRDefault="00E6033E" w:rsidP="00E6033E">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Inequality of the variable</w:t>
            </w:r>
          </w:p>
          <w:p w:rsidR="00E6033E" w:rsidRPr="00E6033E" w:rsidRDefault="00E6033E" w:rsidP="00E6033E">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or more solutions</w:t>
            </w:r>
          </w:p>
          <w:p w:rsidR="00E6033E" w:rsidRPr="00E6033E" w:rsidRDefault="00E6033E" w:rsidP="00E6033E">
            <w:pPr>
              <w:numPr>
                <w:ilvl w:val="0"/>
                <w:numId w:val="2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Equality and inequality words and symbols</w:t>
            </w:r>
          </w:p>
          <w:p w:rsidR="00E6033E" w:rsidRPr="00E6033E" w:rsidRDefault="00E6033E" w:rsidP="00E6033E">
            <w:pPr>
              <w:numPr>
                <w:ilvl w:val="1"/>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 to, =</w:t>
            </w:r>
          </w:p>
          <w:p w:rsidR="00E6033E" w:rsidRPr="00E6033E" w:rsidRDefault="00E6033E" w:rsidP="00E6033E">
            <w:pPr>
              <w:numPr>
                <w:ilvl w:val="2"/>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1"/>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Greater than, &gt;</w:t>
            </w:r>
          </w:p>
          <w:p w:rsidR="00E6033E" w:rsidRPr="00E6033E" w:rsidRDefault="00E6033E" w:rsidP="00E6033E">
            <w:pPr>
              <w:numPr>
                <w:ilvl w:val="2"/>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greater than 4, </w:t>
            </w:r>
            <w:r w:rsidRPr="00E6033E">
              <w:rPr>
                <w:rFonts w:ascii="Helvetica" w:eastAsia="Times New Roman" w:hAnsi="Helvetica" w:cs="Helvetica"/>
                <w:i/>
                <w:iCs/>
                <w:color w:val="0A0AFF"/>
                <w:sz w:val="20"/>
                <w:szCs w:val="20"/>
              </w:rPr>
              <w:t xml:space="preserve">x </w:t>
            </w:r>
            <w:r w:rsidRPr="00E6033E">
              <w:rPr>
                <w:rFonts w:ascii="Helvetica" w:eastAsia="Times New Roman" w:hAnsi="Helvetica" w:cs="Helvetica"/>
                <w:color w:val="0A0AFF"/>
                <w:sz w:val="20"/>
                <w:szCs w:val="20"/>
              </w:rPr>
              <w:t>&gt; 4</w:t>
            </w:r>
          </w:p>
          <w:p w:rsidR="00E6033E" w:rsidRPr="00E6033E" w:rsidRDefault="00E6033E" w:rsidP="00E6033E">
            <w:pPr>
              <w:numPr>
                <w:ilvl w:val="1"/>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Greater than or equal to, ≥</w:t>
            </w:r>
          </w:p>
          <w:p w:rsidR="00E6033E" w:rsidRPr="00E6033E" w:rsidRDefault="00E6033E" w:rsidP="00E6033E">
            <w:pPr>
              <w:numPr>
                <w:ilvl w:val="2"/>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greater than or equal to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1"/>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Less than, &lt;</w:t>
            </w:r>
          </w:p>
          <w:p w:rsidR="00E6033E" w:rsidRPr="00E6033E" w:rsidRDefault="00E6033E" w:rsidP="00E6033E">
            <w:pPr>
              <w:numPr>
                <w:ilvl w:val="2"/>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less than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&lt; 4</w:t>
            </w:r>
          </w:p>
          <w:p w:rsidR="00E6033E" w:rsidRPr="00E6033E" w:rsidRDefault="00E6033E" w:rsidP="00E6033E">
            <w:pPr>
              <w:numPr>
                <w:ilvl w:val="1"/>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Less than or equal to, ≤</w:t>
            </w:r>
          </w:p>
          <w:p w:rsidR="00E6033E" w:rsidRPr="00E6033E" w:rsidRDefault="00E6033E" w:rsidP="00E6033E">
            <w:pPr>
              <w:numPr>
                <w:ilvl w:val="2"/>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less than or equal to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1"/>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equal to, ≠</w:t>
            </w:r>
          </w:p>
          <w:p w:rsidR="00E6033E" w:rsidRPr="00E6033E" w:rsidRDefault="00E6033E" w:rsidP="00E6033E">
            <w:pPr>
              <w:numPr>
                <w:ilvl w:val="2"/>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not equal to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0"/>
                <w:numId w:val="2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of order of operations within an equation or inequality </w:t>
            </w:r>
          </w:p>
          <w:p w:rsidR="00E6033E" w:rsidRPr="00E6033E" w:rsidRDefault="00E6033E" w:rsidP="00E6033E">
            <w:pPr>
              <w:numPr>
                <w:ilvl w:val="1"/>
                <w:numId w:val="2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 Order of operations – the rules of which calculations are performed first when simplifying an expression </w:t>
            </w:r>
          </w:p>
          <w:p w:rsidR="00E6033E" w:rsidRPr="00E6033E" w:rsidRDefault="00E6033E" w:rsidP="00E6033E">
            <w:pPr>
              <w:numPr>
                <w:ilvl w:val="2"/>
                <w:numId w:val="2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Parentheses/brackets: simplify expressions inside parentheses or brackets in order from left to right</w:t>
            </w:r>
          </w:p>
          <w:p w:rsidR="00E6033E" w:rsidRPr="00E6033E" w:rsidRDefault="00E6033E" w:rsidP="00E6033E">
            <w:pPr>
              <w:numPr>
                <w:ilvl w:val="2"/>
                <w:numId w:val="2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Exponents: rewrite in standard numerical form and simplify from left to right</w:t>
            </w:r>
          </w:p>
          <w:p w:rsidR="00E6033E" w:rsidRPr="00E6033E" w:rsidRDefault="00E6033E" w:rsidP="00E6033E">
            <w:pPr>
              <w:numPr>
                <w:ilvl w:val="2"/>
                <w:numId w:val="2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Multiplication/division: simplify expressions involving multiplication and/or division in order from left to right</w:t>
            </w:r>
          </w:p>
          <w:p w:rsidR="00E6033E" w:rsidRPr="00E6033E" w:rsidRDefault="00E6033E" w:rsidP="00E6033E">
            <w:pPr>
              <w:numPr>
                <w:ilvl w:val="2"/>
                <w:numId w:val="2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Addition/subtraction: simplify expressions involving addition and/or subtraction in order from left to right</w:t>
            </w:r>
          </w:p>
          <w:p w:rsidR="00E6033E" w:rsidRPr="00E6033E" w:rsidRDefault="00E6033E" w:rsidP="00E6033E">
            <w:pPr>
              <w:numPr>
                <w:ilvl w:val="0"/>
                <w:numId w:val="2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real-world problem situation from a one-variable equation with variables on both sides of the equal sign</w:t>
            </w:r>
          </w:p>
          <w:p w:rsidR="00E6033E" w:rsidRPr="00E6033E" w:rsidRDefault="00E6033E" w:rsidP="00E6033E">
            <w:pPr>
              <w:numPr>
                <w:ilvl w:val="1"/>
                <w:numId w:val="28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165860"/>
                  <wp:effectExtent l="0" t="0" r="3810" b="0"/>
                  <wp:docPr id="75" name="Picture 75" descr="http://files5.teksresourcesystem.net/16816105403722204503622005312501119813412709800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iles5.teksresourcesystem.net/168161054037222045036220053125011198134127098005/Download.ashx?hash=2.2&amp;w=7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797040" cy="1165860"/>
                          </a:xfrm>
                          <a:prstGeom prst="rect">
                            <a:avLst/>
                          </a:prstGeom>
                          <a:noFill/>
                          <a:ln>
                            <a:noFill/>
                          </a:ln>
                        </pic:spPr>
                      </pic:pic>
                    </a:graphicData>
                  </a:graphic>
                </wp:inline>
              </w:drawing>
            </w:r>
          </w:p>
          <w:p w:rsidR="00E6033E" w:rsidRPr="00E6033E" w:rsidRDefault="00E6033E" w:rsidP="00E6033E">
            <w:pPr>
              <w:numPr>
                <w:ilvl w:val="0"/>
                <w:numId w:val="2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Corresponding real-world problem situation from a one-variable inequality with variables on both sides of the inequality symbol</w:t>
            </w:r>
          </w:p>
          <w:p w:rsidR="00E6033E" w:rsidRPr="00E6033E" w:rsidRDefault="00E6033E" w:rsidP="00E6033E">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181100"/>
                  <wp:effectExtent l="0" t="0" r="3810" b="0"/>
                  <wp:docPr id="74" name="Picture 74" descr="http://files5.teksresourcesystem.net/15806701713507620821505318705506813111214622415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iles5.teksresourcesystem.net/158067017135076208215053187055068131112146224154/Download.ashx?hash=2.2&amp;w=7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797040" cy="11811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wrote corresponding real-world problems given a one-variable, two-step equation or inequality.</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28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68" w:tgtFrame="_blank" w:history="1">
              <w:r w:rsidRPr="00E6033E">
                <w:rPr>
                  <w:rFonts w:ascii="Helvetica" w:eastAsia="Times New Roman" w:hAnsi="Helvetica" w:cs="Helvetica"/>
                  <w:b/>
                  <w:bCs/>
                  <w:color w:val="4B74C8"/>
                  <w:sz w:val="20"/>
                  <w:szCs w:val="20"/>
                  <w:u w:val="single"/>
                </w:rPr>
                <w:t>8.8C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Model and solve one-variable equations with variables on both sides of the equal sign that represent mathematical and real-world problems </w:t>
            </w:r>
            <w:r w:rsidRPr="00E6033E">
              <w:rPr>
                <w:rFonts w:ascii="Helvetica" w:eastAsia="Times New Roman" w:hAnsi="Helvetica" w:cs="Helvetica"/>
                <w:b/>
                <w:bCs/>
                <w:color w:val="000000"/>
                <w:sz w:val="20"/>
                <w:szCs w:val="20"/>
              </w:rPr>
              <w:lastRenderedPageBreak/>
              <w:t>using rational number coefficients and constants.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Model and solve one-variable equations with variables on both sides of the equal sign that represent mathematical and real-world problems using rational number coefficients and constants.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Model, Solve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ONE-VARIABLE EQUATIONS WITH VARIABLES ON BOTH SIDES OF THE EQUAL SIGN THAT REPRESENT MATHEMATICAL AND REAL-WORLD PROBLEMS USING RATIONAL NUMBER COEFFICIENTS AND CONSTANTS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2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Equation – a mathematical statement composed of algebraic and/or numeric expressions set equal to each other</w:t>
            </w:r>
          </w:p>
          <w:p w:rsidR="00E6033E" w:rsidRPr="00E6033E" w:rsidRDefault="00E6033E" w:rsidP="00E6033E">
            <w:pPr>
              <w:numPr>
                <w:ilvl w:val="0"/>
                <w:numId w:val="2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Variable – a letter or symbol that represents a number </w:t>
            </w:r>
          </w:p>
          <w:p w:rsidR="00E6033E" w:rsidRPr="00E6033E" w:rsidRDefault="00E6033E" w:rsidP="00E6033E">
            <w:pPr>
              <w:numPr>
                <w:ilvl w:val="1"/>
                <w:numId w:val="2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variable on one or both sides of the equation</w:t>
            </w:r>
          </w:p>
          <w:p w:rsidR="00E6033E" w:rsidRPr="00E6033E" w:rsidRDefault="00E6033E" w:rsidP="00E6033E">
            <w:pPr>
              <w:numPr>
                <w:ilvl w:val="1"/>
                <w:numId w:val="28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41320" cy="1127760"/>
                  <wp:effectExtent l="0" t="0" r="0" b="0"/>
                  <wp:docPr id="73" name="Picture 73" descr="http://files5.teksresourcesystem.net/2431960791132540580490580480000001951902482432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files5.teksresourcesystem.net/243196079113254058049058048000000195190248243236/Download.ashx?hash=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41320" cy="1127760"/>
                          </a:xfrm>
                          <a:prstGeom prst="rect">
                            <a:avLst/>
                          </a:prstGeom>
                          <a:noFill/>
                          <a:ln>
                            <a:noFill/>
                          </a:ln>
                        </pic:spPr>
                      </pic:pic>
                    </a:graphicData>
                  </a:graphic>
                </wp:inline>
              </w:drawing>
            </w:r>
          </w:p>
          <w:p w:rsidR="00E6033E" w:rsidRPr="00E6033E" w:rsidRDefault="00E6033E" w:rsidP="00E6033E">
            <w:pPr>
              <w:numPr>
                <w:ilvl w:val="0"/>
                <w:numId w:val="2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Coefficient – a number that is multiplied by a variable(s) </w:t>
            </w:r>
          </w:p>
          <w:p w:rsidR="00E6033E" w:rsidRPr="00E6033E" w:rsidRDefault="00E6033E" w:rsidP="00E6033E">
            <w:pPr>
              <w:numPr>
                <w:ilvl w:val="1"/>
                <w:numId w:val="2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2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2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2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2941320" cy="1485900"/>
                  <wp:effectExtent l="0" t="0" r="0" b="0"/>
                  <wp:docPr id="72" name="Picture 72" descr="http://files5.teksresourcesystem.net/24810702209204611705404917008816611417020110803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iles5.teksresourcesystem.net/248107022092046117054049170088166114170201108039/Download.ashx?hash=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41320" cy="1485900"/>
                          </a:xfrm>
                          <a:prstGeom prst="rect">
                            <a:avLst/>
                          </a:prstGeom>
                          <a:noFill/>
                          <a:ln>
                            <a:noFill/>
                          </a:ln>
                        </pic:spPr>
                      </pic:pic>
                    </a:graphicData>
                  </a:graphic>
                </wp:inline>
              </w:drawing>
            </w:r>
          </w:p>
          <w:p w:rsidR="00E6033E" w:rsidRPr="00E6033E" w:rsidRDefault="00E6033E" w:rsidP="00E6033E">
            <w:pPr>
              <w:numPr>
                <w:ilvl w:val="0"/>
                <w:numId w:val="2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Constant – a fixed value that does not appear with a variable(s) </w:t>
            </w:r>
          </w:p>
          <w:p w:rsidR="00E6033E" w:rsidRPr="00E6033E" w:rsidRDefault="00E6033E" w:rsidP="00E6033E">
            <w:pPr>
              <w:numPr>
                <w:ilvl w:val="1"/>
                <w:numId w:val="2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2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2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 (positive or negative values less than or greater than one)</w:t>
            </w:r>
          </w:p>
          <w:p w:rsidR="00E6033E" w:rsidRPr="00E6033E" w:rsidRDefault="00E6033E" w:rsidP="00E6033E">
            <w:pPr>
              <w:numPr>
                <w:ilvl w:val="1"/>
                <w:numId w:val="2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(positive or negative proper, improper, and mixed numbers)</w:t>
            </w:r>
          </w:p>
          <w:p w:rsidR="00E6033E" w:rsidRPr="00E6033E" w:rsidRDefault="00E6033E" w:rsidP="00E6033E">
            <w:pPr>
              <w:numPr>
                <w:ilvl w:val="1"/>
                <w:numId w:val="2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41320" cy="1181100"/>
                  <wp:effectExtent l="0" t="0" r="0" b="0"/>
                  <wp:docPr id="71" name="Picture 71" descr="http://files5.teksresourcesystem.net/04106724815712815908103014812112100217001922908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iles5.teksresourcesystem.net/041067248157128159081030148121121002170019229086/Download.ashx?hash=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41320" cy="1181100"/>
                          </a:xfrm>
                          <a:prstGeom prst="rect">
                            <a:avLst/>
                          </a:prstGeom>
                          <a:noFill/>
                          <a:ln>
                            <a:noFill/>
                          </a:ln>
                        </pic:spPr>
                      </pic:pic>
                    </a:graphicData>
                  </a:graphic>
                </wp:inline>
              </w:drawing>
            </w:r>
          </w:p>
          <w:p w:rsidR="00E6033E" w:rsidRPr="00E6033E" w:rsidRDefault="00E6033E" w:rsidP="00E6033E">
            <w:pPr>
              <w:numPr>
                <w:ilvl w:val="0"/>
                <w:numId w:val="2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Solution set – a set of all values of the variable(s) that satisfy the equation or inequality </w:t>
            </w:r>
          </w:p>
          <w:p w:rsidR="00E6033E" w:rsidRPr="00E6033E" w:rsidRDefault="00E6033E" w:rsidP="00E6033E">
            <w:pPr>
              <w:numPr>
                <w:ilvl w:val="1"/>
                <w:numId w:val="2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Constraints or conditions</w:t>
            </w:r>
          </w:p>
          <w:p w:rsidR="00E6033E" w:rsidRPr="00E6033E" w:rsidRDefault="00E6033E" w:rsidP="00E6033E">
            <w:pPr>
              <w:numPr>
                <w:ilvl w:val="2"/>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Minimum, maximum, up to, no more than, no less than, etc.</w:t>
            </w:r>
          </w:p>
          <w:p w:rsidR="00E6033E" w:rsidRPr="00E6033E" w:rsidRDefault="00E6033E" w:rsidP="00E6033E">
            <w:pPr>
              <w:numPr>
                <w:ilvl w:val="0"/>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equations </w:t>
            </w:r>
          </w:p>
          <w:p w:rsidR="00E6033E" w:rsidRPr="00E6033E" w:rsidRDefault="00E6033E" w:rsidP="00E6033E">
            <w:pPr>
              <w:numPr>
                <w:ilvl w:val="1"/>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Equates two expressions</w:t>
            </w:r>
          </w:p>
          <w:p w:rsidR="00E6033E" w:rsidRPr="00E6033E" w:rsidRDefault="00E6033E" w:rsidP="00E6033E">
            <w:pPr>
              <w:numPr>
                <w:ilvl w:val="1"/>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Equality of the variable</w:t>
            </w:r>
          </w:p>
          <w:p w:rsidR="00E6033E" w:rsidRPr="00E6033E" w:rsidRDefault="00E6033E" w:rsidP="00E6033E">
            <w:pPr>
              <w:numPr>
                <w:ilvl w:val="1"/>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One solution</w:t>
            </w:r>
          </w:p>
          <w:p w:rsidR="00E6033E" w:rsidRPr="00E6033E" w:rsidRDefault="00E6033E" w:rsidP="00E6033E">
            <w:pPr>
              <w:numPr>
                <w:ilvl w:val="0"/>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Equality words and symbol </w:t>
            </w:r>
          </w:p>
          <w:p w:rsidR="00E6033E" w:rsidRPr="00E6033E" w:rsidRDefault="00E6033E" w:rsidP="00E6033E">
            <w:pPr>
              <w:numPr>
                <w:ilvl w:val="1"/>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Equal to, =</w:t>
            </w:r>
          </w:p>
          <w:p w:rsidR="00E6033E" w:rsidRPr="00E6033E" w:rsidRDefault="00E6033E" w:rsidP="00E6033E">
            <w:pPr>
              <w:numPr>
                <w:ilvl w:val="2"/>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is 4,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 = 4</w:t>
            </w:r>
          </w:p>
          <w:p w:rsidR="00E6033E" w:rsidRPr="00E6033E" w:rsidRDefault="00E6033E" w:rsidP="00E6033E">
            <w:pPr>
              <w:numPr>
                <w:ilvl w:val="0"/>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of order of operations within an equation </w:t>
            </w:r>
          </w:p>
          <w:p w:rsidR="00E6033E" w:rsidRPr="00E6033E" w:rsidRDefault="00E6033E" w:rsidP="00E6033E">
            <w:pPr>
              <w:numPr>
                <w:ilvl w:val="1"/>
                <w:numId w:val="2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 Order of operations – the rules of which calculations are performed first when simplifying an expression </w:t>
            </w:r>
          </w:p>
          <w:p w:rsidR="00E6033E" w:rsidRPr="00E6033E" w:rsidRDefault="00E6033E" w:rsidP="00E6033E">
            <w:pPr>
              <w:numPr>
                <w:ilvl w:val="2"/>
                <w:numId w:val="2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Parentheses/brackets: simplify expressions inside parentheses or brackets in order from left to right</w:t>
            </w:r>
          </w:p>
          <w:p w:rsidR="00E6033E" w:rsidRPr="00E6033E" w:rsidRDefault="00E6033E" w:rsidP="00E6033E">
            <w:pPr>
              <w:numPr>
                <w:ilvl w:val="2"/>
                <w:numId w:val="2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Exponents: rewrite in standard numerical form and simplify from left to right</w:t>
            </w:r>
          </w:p>
          <w:p w:rsidR="00E6033E" w:rsidRPr="00E6033E" w:rsidRDefault="00E6033E" w:rsidP="00E6033E">
            <w:pPr>
              <w:numPr>
                <w:ilvl w:val="2"/>
                <w:numId w:val="2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Multiplication/division: simplify expressions involving multiplication and/or division in order from left to right</w:t>
            </w:r>
          </w:p>
          <w:p w:rsidR="00E6033E" w:rsidRPr="00E6033E" w:rsidRDefault="00E6033E" w:rsidP="00E6033E">
            <w:pPr>
              <w:numPr>
                <w:ilvl w:val="2"/>
                <w:numId w:val="2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Addition/subtraction: simplify expressions involving addition and/or subtraction in order from left to right</w:t>
            </w:r>
          </w:p>
          <w:p w:rsidR="00E6033E" w:rsidRPr="00E6033E" w:rsidRDefault="00E6033E" w:rsidP="00E6033E">
            <w:pPr>
              <w:numPr>
                <w:ilvl w:val="0"/>
                <w:numId w:val="2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Models to solve one-variable equations with variables on both sides of the equal sign (concrete, pictorial, algebraic)</w:t>
            </w:r>
          </w:p>
          <w:p w:rsidR="00E6033E" w:rsidRPr="00E6033E" w:rsidRDefault="00E6033E" w:rsidP="00E6033E">
            <w:pPr>
              <w:numPr>
                <w:ilvl w:val="1"/>
                <w:numId w:val="29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18638520"/>
                  <wp:effectExtent l="0" t="0" r="3810" b="0"/>
                  <wp:docPr id="70" name="Picture 70" descr="http://files5.teksresourcesystem.net/03906012916020907624004400220707809714322223223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iles5.teksresourcesystem.net/039060129160209076240044002207078097143222232231/Download.ashx?hash=2.2&amp;w=7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758940" cy="18638520"/>
                          </a:xfrm>
                          <a:prstGeom prst="rect">
                            <a:avLst/>
                          </a:prstGeom>
                          <a:noFill/>
                          <a:ln>
                            <a:noFill/>
                          </a:ln>
                        </pic:spPr>
                      </pic:pic>
                    </a:graphicData>
                  </a:graphic>
                </wp:inline>
              </w:drawing>
            </w:r>
          </w:p>
          <w:p w:rsidR="00E6033E" w:rsidRPr="00E6033E" w:rsidRDefault="00E6033E" w:rsidP="00E6033E">
            <w:pPr>
              <w:numPr>
                <w:ilvl w:val="0"/>
                <w:numId w:val="2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Solutions to one-variable equations with variables on both sides of the equal sign from mathematical and real-world problem situations</w:t>
            </w:r>
          </w:p>
          <w:p w:rsidR="00E6033E" w:rsidRPr="00E6033E" w:rsidRDefault="00E6033E" w:rsidP="00E6033E">
            <w:pPr>
              <w:numPr>
                <w:ilvl w:val="1"/>
                <w:numId w:val="2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897380"/>
                  <wp:effectExtent l="0" t="0" r="0" b="7620"/>
                  <wp:docPr id="69" name="Picture 69" descr="http://files5.teksresourcesystem.net/18425515205021813823411913323418409218623008716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iles5.teksresourcesystem.net/184255152050218138234119133234184092186230087162/Download.ashx?hash=2.2&amp;w=7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743700" cy="1897380"/>
                          </a:xfrm>
                          <a:prstGeom prst="rect">
                            <a:avLst/>
                          </a:prstGeom>
                          <a:noFill/>
                          <a:ln>
                            <a:noFill/>
                          </a:ln>
                        </pic:spPr>
                      </pic:pic>
                    </a:graphicData>
                  </a:graphic>
                </wp:inline>
              </w:drawing>
            </w:r>
          </w:p>
          <w:p w:rsidR="00E6033E" w:rsidRPr="00E6033E" w:rsidRDefault="00E6033E" w:rsidP="00E6033E">
            <w:pPr>
              <w:numPr>
                <w:ilvl w:val="1"/>
                <w:numId w:val="29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676400"/>
                  <wp:effectExtent l="0" t="0" r="0" b="0"/>
                  <wp:docPr id="68" name="Picture 68" descr="http://files5.teksresourcesystem.net/02511911419111812317217722302518623406223517917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files5.teksresourcesystem.net/025119114191118123172177223025186234062235179178/Download.ashx?hash=2.2&amp;w=7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743700" cy="16764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modeled and solved one-variable, two-step equations and inequalities.</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solve linear equations in one variable, including those for which the application of the distributive property is necessary and for which variables are included on both sides.</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solve linear inequalities in one variable, including those for which the application of the distributive property is necessary and for which variables are included on both sides.</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2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75" w:tgtFrame="_blank" w:history="1">
              <w:r w:rsidRPr="00E6033E">
                <w:rPr>
                  <w:rFonts w:ascii="Helvetica" w:eastAsia="Times New Roman" w:hAnsi="Helvetica" w:cs="Helvetica"/>
                  <w:b/>
                  <w:bCs/>
                  <w:color w:val="4B74C8"/>
                  <w:sz w:val="20"/>
                  <w:szCs w:val="20"/>
                  <w:u w:val="single"/>
                </w:rPr>
                <w:t>8.8D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informal arguments to establish facts about the angle sum and exterior angle of triangles, the angles created when parallel lines are cut by a transversal, and the angle-angle criterion for similarity of triangles.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Use informal arguments to establish facts about the angle sum and exterior angle of triangles, the angles created when parallel lines are cut by a transversal, and the angle-angle criterion for similarity of triangles.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INFORMAL ARGUMENTS TO ESTABLISH FACTS ABOUT THE ANGLE SUM AND EXTERIOR ANGLE OF TRIANGLES, THE ANGLES CREATED WHEN PARALLEL LINES ARE CUT BY A TRANSVERSAL, AND THE ANGLE-ANGLE CRITERION FOR SIMILARITY OF TRIANGLES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Angle – two rays with a common end point (the vertex)</w:t>
            </w:r>
          </w:p>
          <w:p w:rsidR="00E6033E" w:rsidRPr="00E6033E" w:rsidRDefault="00E6033E" w:rsidP="00E6033E">
            <w:pPr>
              <w:numPr>
                <w:ilvl w:val="0"/>
                <w:numId w:val="3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Degree – the measure of an angle where each degree represents </w:t>
            </w:r>
            <w:r>
              <w:rPr>
                <w:rFonts w:ascii="Helvetica" w:eastAsia="Times New Roman" w:hAnsi="Helvetica" w:cs="Helvetica"/>
                <w:noProof/>
                <w:color w:val="0A0AFF"/>
                <w:sz w:val="20"/>
                <w:szCs w:val="20"/>
              </w:rPr>
              <w:drawing>
                <wp:inline distT="0" distB="0" distL="0" distR="0">
                  <wp:extent cx="243840" cy="304800"/>
                  <wp:effectExtent l="0" t="0" r="3810" b="0"/>
                  <wp:docPr id="67" name="Picture 67" descr="http://files5.teksresourcesystem.net/21106706010216416013003001506408522625100105921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iles5.teksresourcesystem.net/211067060102164160130030015064085226251001059219/Download.ashx?hash=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3840" cy="3048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xml:space="preserve"> of a circle </w:t>
            </w:r>
          </w:p>
          <w:p w:rsidR="00E6033E" w:rsidRPr="00E6033E" w:rsidRDefault="00E6033E" w:rsidP="00E6033E">
            <w:pPr>
              <w:numPr>
                <w:ilvl w:val="1"/>
                <w:numId w:val="3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Unit measure labels as “degrees” or with symbol for degrees (°)</w:t>
            </w:r>
          </w:p>
          <w:p w:rsidR="00E6033E" w:rsidRPr="00E6033E" w:rsidRDefault="00E6033E" w:rsidP="00E6033E">
            <w:pPr>
              <w:numPr>
                <w:ilvl w:val="2"/>
                <w:numId w:val="3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90 degrees or 90°</w:t>
            </w:r>
          </w:p>
          <w:p w:rsidR="00E6033E" w:rsidRPr="00E6033E" w:rsidRDefault="00E6033E" w:rsidP="00E6033E">
            <w:pPr>
              <w:numPr>
                <w:ilvl w:val="0"/>
                <w:numId w:val="3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Adjacent angles – angles that share a common vertex and side</w:t>
            </w:r>
          </w:p>
          <w:p w:rsidR="00E6033E" w:rsidRPr="00E6033E" w:rsidRDefault="00E6033E" w:rsidP="00E6033E">
            <w:pPr>
              <w:numPr>
                <w:ilvl w:val="1"/>
                <w:numId w:val="30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798320"/>
                  <wp:effectExtent l="0" t="0" r="7620" b="0"/>
                  <wp:docPr id="66" name="Picture 66" descr="http://files5.teksresourcesystem.net/05824703424525211924602623223508417814004014306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files5.teksresourcesystem.net/058247034245252119246026232235084178140040143063/Download.ashx?hash=2.2&amp;w=7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774180" cy="1798320"/>
                          </a:xfrm>
                          <a:prstGeom prst="rect">
                            <a:avLst/>
                          </a:prstGeom>
                          <a:noFill/>
                          <a:ln>
                            <a:noFill/>
                          </a:ln>
                        </pic:spPr>
                      </pic:pic>
                    </a:graphicData>
                  </a:graphic>
                </wp:inline>
              </w:drawing>
            </w:r>
          </w:p>
          <w:p w:rsidR="00E6033E" w:rsidRPr="00E6033E" w:rsidRDefault="00E6033E" w:rsidP="00E6033E">
            <w:pPr>
              <w:numPr>
                <w:ilvl w:val="0"/>
                <w:numId w:val="3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Complementary angles – two angles whose sum of angle measures equals 90 degrees</w:t>
            </w:r>
          </w:p>
          <w:p w:rsidR="00E6033E" w:rsidRPr="00E6033E" w:rsidRDefault="00E6033E" w:rsidP="00E6033E">
            <w:pPr>
              <w:numPr>
                <w:ilvl w:val="0"/>
                <w:numId w:val="3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Supplementary angles – two angles whose sum of angle measures equals 180 degrees</w:t>
            </w:r>
          </w:p>
          <w:p w:rsidR="00E6033E" w:rsidRPr="00E6033E" w:rsidRDefault="00E6033E" w:rsidP="00E6033E">
            <w:pPr>
              <w:numPr>
                <w:ilvl w:val="0"/>
                <w:numId w:val="3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Triangle – a polygon with three sides and three vertices </w:t>
            </w:r>
          </w:p>
          <w:p w:rsidR="00E6033E" w:rsidRPr="00E6033E" w:rsidRDefault="00E6033E" w:rsidP="00E6033E">
            <w:pPr>
              <w:numPr>
                <w:ilvl w:val="1"/>
                <w:numId w:val="3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Interior angles of a triangle – angles that are inside of a triangle, formed by two sides of the triangle</w:t>
            </w:r>
          </w:p>
          <w:p w:rsidR="00E6033E" w:rsidRPr="00E6033E" w:rsidRDefault="00E6033E" w:rsidP="00E6033E">
            <w:pPr>
              <w:numPr>
                <w:ilvl w:val="2"/>
                <w:numId w:val="30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32860" cy="1394460"/>
                  <wp:effectExtent l="0" t="0" r="0" b="0"/>
                  <wp:docPr id="65" name="Picture 65" descr="http://files5.teksresourcesystem.net/01602118714518302805118801611606712214913610608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files5.teksresourcesystem.net/016021187145183028051188016116067122149136106084/Download.ashx?hash=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32860" cy="1394460"/>
                          </a:xfrm>
                          <a:prstGeom prst="rect">
                            <a:avLst/>
                          </a:prstGeom>
                          <a:noFill/>
                          <a:ln>
                            <a:noFill/>
                          </a:ln>
                        </pic:spPr>
                      </pic:pic>
                    </a:graphicData>
                  </a:graphic>
                </wp:inline>
              </w:drawing>
            </w:r>
          </w:p>
          <w:p w:rsidR="00E6033E" w:rsidRPr="00E6033E" w:rsidRDefault="00E6033E" w:rsidP="00E6033E">
            <w:pPr>
              <w:numPr>
                <w:ilvl w:val="1"/>
                <w:numId w:val="3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Exterior angles of a triangle – angles that are outside of a triangle between one side of a triangle and the extension of the adjacent side</w:t>
            </w:r>
          </w:p>
          <w:p w:rsidR="00E6033E" w:rsidRPr="00E6033E" w:rsidRDefault="00E6033E" w:rsidP="00E6033E">
            <w:pPr>
              <w:numPr>
                <w:ilvl w:val="2"/>
                <w:numId w:val="3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832860" cy="2324100"/>
                  <wp:effectExtent l="0" t="0" r="0" b="0"/>
                  <wp:docPr id="64" name="Picture 64" descr="http://files5.teksresourcesystem.net/16515615718107616714313721814518607400306119206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files5.teksresourcesystem.net/16515615718107616714313721814518607400306119206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32860" cy="2324100"/>
                          </a:xfrm>
                          <a:prstGeom prst="rect">
                            <a:avLst/>
                          </a:prstGeom>
                          <a:noFill/>
                          <a:ln>
                            <a:noFill/>
                          </a:ln>
                        </pic:spPr>
                      </pic:pic>
                    </a:graphicData>
                  </a:graphic>
                </wp:inline>
              </w:drawing>
            </w:r>
          </w:p>
          <w:p w:rsidR="00E6033E" w:rsidRPr="00E6033E" w:rsidRDefault="00E6033E" w:rsidP="00E6033E">
            <w:pPr>
              <w:numPr>
                <w:ilvl w:val="1"/>
                <w:numId w:val="3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Informal arguments to establish facts about triangles</w:t>
            </w:r>
          </w:p>
          <w:p w:rsidR="00E6033E" w:rsidRPr="00E6033E" w:rsidRDefault="00E6033E" w:rsidP="00E6033E">
            <w:pPr>
              <w:numPr>
                <w:ilvl w:val="2"/>
                <w:numId w:val="3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sum of the measures of the interior angles of a triangle equals 180º.</w:t>
            </w:r>
          </w:p>
          <w:p w:rsidR="00E6033E" w:rsidRPr="00E6033E" w:rsidRDefault="00E6033E" w:rsidP="00E6033E">
            <w:pPr>
              <w:numPr>
                <w:ilvl w:val="2"/>
                <w:numId w:val="3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Adjacent interior and exterior angles create a supplementary pair of angles (the sum of the measures equals 180º).</w:t>
            </w:r>
          </w:p>
          <w:p w:rsidR="00E6033E" w:rsidRPr="00E6033E" w:rsidRDefault="00E6033E" w:rsidP="00E6033E">
            <w:pPr>
              <w:numPr>
                <w:ilvl w:val="2"/>
                <w:numId w:val="3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 exterior angle is equal to the sum of the two non-adjacent interior angles or the remote interior angles.</w:t>
            </w:r>
          </w:p>
          <w:p w:rsidR="00E6033E" w:rsidRPr="00E6033E" w:rsidRDefault="00E6033E" w:rsidP="00E6033E">
            <w:pPr>
              <w:numPr>
                <w:ilvl w:val="2"/>
                <w:numId w:val="3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sum of the measures of the exterior angles, one at each vertex, of a triangle equals 360°.</w:t>
            </w:r>
          </w:p>
          <w:p w:rsidR="00E6033E" w:rsidRPr="00E6033E" w:rsidRDefault="00E6033E" w:rsidP="00E6033E">
            <w:pPr>
              <w:numPr>
                <w:ilvl w:val="2"/>
                <w:numId w:val="30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3436620"/>
                  <wp:effectExtent l="0" t="0" r="3810" b="0"/>
                  <wp:docPr id="63" name="Picture 63" descr="http://files5.teksresourcesystem.net/02607816806824019310203712304221901209710722015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files5.teksresourcesystem.net/026078168068240193102037123042219012097107220154/Download.ashx?hash=2.2&amp;w=7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97040" cy="3436620"/>
                          </a:xfrm>
                          <a:prstGeom prst="rect">
                            <a:avLst/>
                          </a:prstGeom>
                          <a:noFill/>
                          <a:ln>
                            <a:noFill/>
                          </a:ln>
                        </pic:spPr>
                      </pic:pic>
                    </a:graphicData>
                  </a:graphic>
                </wp:inline>
              </w:drawing>
            </w:r>
          </w:p>
          <w:p w:rsidR="00E6033E" w:rsidRPr="00E6033E" w:rsidRDefault="00E6033E" w:rsidP="00E6033E">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Congruent angles – angles whose angle measurements are equal </w:t>
            </w:r>
          </w:p>
          <w:p w:rsidR="00E6033E" w:rsidRPr="00E6033E" w:rsidRDefault="00E6033E" w:rsidP="00E6033E">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Arc(s) on angles are usually used to indicate congruency.</w:t>
            </w:r>
          </w:p>
          <w:p w:rsidR="00E6033E" w:rsidRPr="00E6033E" w:rsidRDefault="00E6033E" w:rsidP="00E6033E">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Vertical angles – a pair of non-overlapping angles that are opposite and congruent to each other when two lines intersect</w:t>
            </w:r>
          </w:p>
          <w:p w:rsidR="00E6033E" w:rsidRPr="00E6033E" w:rsidRDefault="00E6033E" w:rsidP="00E6033E">
            <w:pPr>
              <w:numPr>
                <w:ilvl w:val="1"/>
                <w:numId w:val="31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264920"/>
                  <wp:effectExtent l="0" t="0" r="0" b="0"/>
                  <wp:docPr id="62" name="Picture 62" descr="http://files5.teksresourcesystem.net/2331941562460040021201912250200670770201152192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files5.teksresourcesystem.net/233194156246004002120191225020067077020115219204/Download.ashx?hash=2.2&amp;w=7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81800" cy="126492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0"/>
                <w:numId w:val="3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Parallel lines – lines that lie in the same plane, never intersect, and are always the same distance apart </w:t>
            </w:r>
          </w:p>
          <w:p w:rsidR="00E6033E" w:rsidRPr="00E6033E" w:rsidRDefault="00E6033E" w:rsidP="00E6033E">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Various orientations including vertical, horizontal, diagonal, and parallel lines of even, uneven, or off-set lengths</w:t>
            </w:r>
          </w:p>
          <w:p w:rsidR="00E6033E" w:rsidRPr="00E6033E" w:rsidRDefault="00E6033E" w:rsidP="00E6033E">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Lines that are parallel may or may not contain parallel markings.</w:t>
            </w:r>
          </w:p>
          <w:p w:rsidR="00E6033E" w:rsidRPr="00E6033E" w:rsidRDefault="00E6033E" w:rsidP="00E6033E">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255520"/>
                  <wp:effectExtent l="0" t="0" r="0" b="0"/>
                  <wp:docPr id="61" name="Picture 61" descr="http://files5.teksresourcesystem.net/10814901500305908717304619301920307907715803301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files5.teksresourcesystem.net/108149015003059087173046193019203079077158033013/Download.ashx?hash=2.2&amp;w=7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81800" cy="2255520"/>
                          </a:xfrm>
                          <a:prstGeom prst="rect">
                            <a:avLst/>
                          </a:prstGeom>
                          <a:noFill/>
                          <a:ln>
                            <a:noFill/>
                          </a:ln>
                        </pic:spPr>
                      </pic:pic>
                    </a:graphicData>
                  </a:graphic>
                </wp:inline>
              </w:drawing>
            </w:r>
          </w:p>
          <w:p w:rsidR="00E6033E" w:rsidRPr="00E6033E" w:rsidRDefault="00E6033E" w:rsidP="00E6033E">
            <w:pPr>
              <w:numPr>
                <w:ilvl w:val="0"/>
                <w:numId w:val="3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Transversal – a line that intersects two or more lines</w:t>
            </w:r>
          </w:p>
          <w:p w:rsidR="00E6033E" w:rsidRPr="00E6033E" w:rsidRDefault="00E6033E" w:rsidP="00E6033E">
            <w:pPr>
              <w:numPr>
                <w:ilvl w:val="1"/>
                <w:numId w:val="31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485900"/>
                  <wp:effectExtent l="0" t="0" r="0" b="0"/>
                  <wp:docPr id="60" name="Picture 60" descr="http://files5.teksresourcesystem.net/00916103217912107711904009218216214807805924409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files5.teksresourcesystem.net/009161032179121077119040092182162148078059244093/Download.ashx?hash=2.2&amp;w=7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81800" cy="1485900"/>
                          </a:xfrm>
                          <a:prstGeom prst="rect">
                            <a:avLst/>
                          </a:prstGeom>
                          <a:noFill/>
                          <a:ln>
                            <a:noFill/>
                          </a:ln>
                        </pic:spPr>
                      </pic:pic>
                    </a:graphicData>
                  </a:graphic>
                </wp:inline>
              </w:drawing>
            </w:r>
          </w:p>
          <w:p w:rsidR="00E6033E" w:rsidRPr="00E6033E" w:rsidRDefault="00E6033E" w:rsidP="00E6033E">
            <w:pPr>
              <w:numPr>
                <w:ilvl w:val="0"/>
                <w:numId w:val="3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Alternate interior angles </w:t>
            </w:r>
          </w:p>
          <w:p w:rsidR="00E6033E" w:rsidRPr="00E6033E" w:rsidRDefault="00E6033E" w:rsidP="00E6033E">
            <w:pPr>
              <w:numPr>
                <w:ilvl w:val="1"/>
                <w:numId w:val="3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two parallel lines are cut by a transversal, alternate interior angles are formed on opposite sides of the transversal and on the inside of the parallel lines.</w:t>
            </w:r>
          </w:p>
          <w:p w:rsidR="00E6033E" w:rsidRPr="00E6033E" w:rsidRDefault="00E6033E" w:rsidP="00E6033E">
            <w:pPr>
              <w:numPr>
                <w:ilvl w:val="1"/>
                <w:numId w:val="3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1638300"/>
                  <wp:effectExtent l="0" t="0" r="0" b="0"/>
                  <wp:docPr id="59" name="Picture 59" descr="http://files5.teksresourcesystem.net/12511015111415803524517112208319017823610011700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files5.teksresourcesystem.net/125110151114158035245171122083190178236100117001/Download.ashx?hash=2.2&amp;w=7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781800" cy="1638300"/>
                          </a:xfrm>
                          <a:prstGeom prst="rect">
                            <a:avLst/>
                          </a:prstGeom>
                          <a:noFill/>
                          <a:ln>
                            <a:noFill/>
                          </a:ln>
                        </pic:spPr>
                      </pic:pic>
                    </a:graphicData>
                  </a:graphic>
                </wp:inline>
              </w:drawing>
            </w:r>
          </w:p>
          <w:p w:rsidR="00E6033E" w:rsidRPr="00E6033E" w:rsidRDefault="00E6033E" w:rsidP="00E6033E">
            <w:pPr>
              <w:numPr>
                <w:ilvl w:val="0"/>
                <w:numId w:val="3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Alternate exterior angles </w:t>
            </w:r>
          </w:p>
          <w:p w:rsidR="00E6033E" w:rsidRPr="00E6033E" w:rsidRDefault="00E6033E" w:rsidP="00E6033E">
            <w:pPr>
              <w:numPr>
                <w:ilvl w:val="1"/>
                <w:numId w:val="3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two parallel lines are cut by a transversal, alternate exterior angles are formed on opposite sides of the transversal and on the outside of the parallel lines.</w:t>
            </w:r>
          </w:p>
          <w:p w:rsidR="00E6033E" w:rsidRPr="00E6033E" w:rsidRDefault="00E6033E" w:rsidP="00E6033E">
            <w:pPr>
              <w:numPr>
                <w:ilvl w:val="1"/>
                <w:numId w:val="3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1607820"/>
                  <wp:effectExtent l="0" t="0" r="0" b="0"/>
                  <wp:docPr id="58" name="Picture 58" descr="http://files5.teksresourcesystem.net/12213406601205913822200518515114116609217714821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files5.teksresourcesystem.net/122134066012059138222005185151141166092177148217/Download.ashx?hash=2.2&amp;w=7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781800" cy="1607820"/>
                          </a:xfrm>
                          <a:prstGeom prst="rect">
                            <a:avLst/>
                          </a:prstGeom>
                          <a:noFill/>
                          <a:ln>
                            <a:noFill/>
                          </a:ln>
                        </pic:spPr>
                      </pic:pic>
                    </a:graphicData>
                  </a:graphic>
                </wp:inline>
              </w:drawing>
            </w:r>
          </w:p>
          <w:p w:rsidR="00E6033E" w:rsidRPr="00E6033E" w:rsidRDefault="00E6033E" w:rsidP="00E6033E">
            <w:pPr>
              <w:numPr>
                <w:ilvl w:val="0"/>
                <w:numId w:val="3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Corresponding angles </w:t>
            </w:r>
          </w:p>
          <w:p w:rsidR="00E6033E" w:rsidRPr="00E6033E" w:rsidRDefault="00E6033E" w:rsidP="00E6033E">
            <w:pPr>
              <w:numPr>
                <w:ilvl w:val="1"/>
                <w:numId w:val="3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two parallel lines are cut by a transversal, corresponding angles (one interior angle and one exterior angle) are formed on the same side of the transversal and on the same side of the parallel lines.</w:t>
            </w:r>
          </w:p>
          <w:p w:rsidR="00E6033E" w:rsidRPr="00E6033E" w:rsidRDefault="00E6033E" w:rsidP="00E6033E">
            <w:pPr>
              <w:numPr>
                <w:ilvl w:val="1"/>
                <w:numId w:val="3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040380"/>
                  <wp:effectExtent l="0" t="0" r="0" b="7620"/>
                  <wp:docPr id="57" name="Picture 57" descr="http://files5.teksresourcesystem.net/12713322716707625410020607013815317116104804720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files5.teksresourcesystem.net/127133227167076254100206070138153171161048047209/Download.ashx?hash=2.2&amp;w=7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81800" cy="3040380"/>
                          </a:xfrm>
                          <a:prstGeom prst="rect">
                            <a:avLst/>
                          </a:prstGeom>
                          <a:noFill/>
                          <a:ln>
                            <a:noFill/>
                          </a:ln>
                        </pic:spPr>
                      </pic:pic>
                    </a:graphicData>
                  </a:graphic>
                </wp:inline>
              </w:drawing>
            </w:r>
          </w:p>
          <w:p w:rsidR="00E6033E" w:rsidRPr="00E6033E" w:rsidRDefault="00E6033E" w:rsidP="00E6033E">
            <w:pPr>
              <w:numPr>
                <w:ilvl w:val="0"/>
                <w:numId w:val="31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Informal arguments to establish facts about the angles created when parallel lines are cut by a transversal</w:t>
            </w:r>
          </w:p>
          <w:p w:rsidR="00E6033E" w:rsidRPr="00E6033E" w:rsidRDefault="00E6033E" w:rsidP="00E6033E">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895600"/>
                  <wp:effectExtent l="0" t="0" r="0" b="0"/>
                  <wp:docPr id="56" name="Picture 56" descr="http://files5.teksresourcesystem.net/20123700620322210209014118103703107701713317705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files5.teksresourcesystem.net/201237006203222102090141181037031077017133177055/Download.ashx?hash=2.2&amp;w=7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81800" cy="2895600"/>
                          </a:xfrm>
                          <a:prstGeom prst="rect">
                            <a:avLst/>
                          </a:prstGeom>
                          <a:noFill/>
                          <a:ln>
                            <a:noFill/>
                          </a:ln>
                        </pic:spPr>
                      </pic:pic>
                    </a:graphicData>
                  </a:graphic>
                </wp:inline>
              </w:drawing>
            </w:r>
          </w:p>
          <w:p w:rsidR="00E6033E" w:rsidRPr="00E6033E" w:rsidRDefault="00E6033E" w:rsidP="00E6033E">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3329940"/>
                  <wp:effectExtent l="0" t="0" r="7620" b="3810"/>
                  <wp:docPr id="55" name="Picture 55" descr="http://files5.teksresourcesystem.net/07106618524312803819306217622217914801910822717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files5.teksresourcesystem.net/071066185243128038193062176222179148019108227178/Download.ashx?hash=2.2&amp;w=7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812280" cy="3329940"/>
                          </a:xfrm>
                          <a:prstGeom prst="rect">
                            <a:avLst/>
                          </a:prstGeom>
                          <a:noFill/>
                          <a:ln>
                            <a:noFill/>
                          </a:ln>
                        </pic:spPr>
                      </pic:pic>
                    </a:graphicData>
                  </a:graphic>
                </wp:inline>
              </w:drawing>
            </w:r>
          </w:p>
          <w:p w:rsidR="00E6033E" w:rsidRPr="00E6033E" w:rsidRDefault="00E6033E" w:rsidP="00E6033E">
            <w:pPr>
              <w:numPr>
                <w:ilvl w:val="0"/>
                <w:numId w:val="3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Angle-angle criterion for triangles – if two angles in one triangle are congruent to two angles in another triangle, then the measure of the third angle in both triangles are congruent</w:t>
            </w:r>
          </w:p>
          <w:p w:rsidR="00E6033E" w:rsidRPr="00E6033E" w:rsidRDefault="00E6033E" w:rsidP="00E6033E">
            <w:pPr>
              <w:numPr>
                <w:ilvl w:val="1"/>
                <w:numId w:val="32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720340"/>
                  <wp:effectExtent l="0" t="0" r="0" b="3810"/>
                  <wp:docPr id="54" name="Picture 54" descr="http://files5.teksresourcesystem.net/15109706123505403310410309920714710104903407021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files5.teksresourcesystem.net/151097061235054033104103099207147101049034070217/Download.ashx?hash=2.2&amp;w=7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781800" cy="2720340"/>
                          </a:xfrm>
                          <a:prstGeom prst="rect">
                            <a:avLst/>
                          </a:prstGeom>
                          <a:noFill/>
                          <a:ln>
                            <a:noFill/>
                          </a:ln>
                        </pic:spPr>
                      </pic:pic>
                    </a:graphicData>
                  </a:graphic>
                </wp:inline>
              </w:drawing>
            </w:r>
          </w:p>
          <w:p w:rsidR="00E6033E" w:rsidRPr="00E6033E" w:rsidRDefault="00E6033E" w:rsidP="00E6033E">
            <w:pPr>
              <w:numPr>
                <w:ilvl w:val="0"/>
                <w:numId w:val="3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Informal arguments to establish facts about the angle-angle criterion for similarity of triangles</w:t>
            </w:r>
          </w:p>
          <w:p w:rsidR="00E6033E" w:rsidRPr="00E6033E" w:rsidRDefault="00E6033E" w:rsidP="00E6033E">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419100"/>
                  <wp:effectExtent l="0" t="0" r="0" b="0"/>
                  <wp:docPr id="53" name="Picture 53" descr="http://files5.teksresourcesystem.net/04604115418713006415117910022603422214422417711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files5.teksresourcesystem.net/046041154187130064151179100226034222144224177118/Download.ashx?hash=2.2&amp;w=7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781800" cy="419100"/>
                          </a:xfrm>
                          <a:prstGeom prst="rect">
                            <a:avLst/>
                          </a:prstGeom>
                          <a:noFill/>
                          <a:ln>
                            <a:noFill/>
                          </a:ln>
                        </pic:spPr>
                      </pic:pic>
                    </a:graphicData>
                  </a:graphic>
                </wp:inline>
              </w:drawing>
            </w:r>
          </w:p>
          <w:p w:rsidR="00E6033E" w:rsidRPr="00E6033E" w:rsidRDefault="00E6033E" w:rsidP="00E6033E">
            <w:pPr>
              <w:numPr>
                <w:ilvl w:val="1"/>
                <w:numId w:val="3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392680"/>
                  <wp:effectExtent l="0" t="0" r="0" b="7620"/>
                  <wp:docPr id="52" name="Picture 52" descr="http://files5.teksresourcesystem.net/03601119001001402524522021011924021609521609515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files5.teksresourcesystem.net/036011190010014025245220210119240216095216095156/Download.ashx?hash=2.2&amp;w=7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781800" cy="23926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wrote and solved equations using geometry concepts, including the sum of the angles in a triangle, and angle relationships.</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32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192" w:tgtFrame="_blank" w:history="1">
              <w:r w:rsidRPr="00E6033E">
                <w:rPr>
                  <w:rFonts w:ascii="Helvetica" w:eastAsia="Times New Roman" w:hAnsi="Helvetica" w:cs="Helvetica"/>
                  <w:b/>
                  <w:bCs/>
                  <w:i/>
                  <w:iCs/>
                  <w:color w:val="4B74C8"/>
                  <w:sz w:val="20"/>
                  <w:szCs w:val="20"/>
                  <w:u w:val="single"/>
                </w:rPr>
                <w:t>8.9</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Expressions, equations, and relationships. The student applies mathematical process standards to use multiple representations to develop foundational concepts of simultaneous linear equations.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93" w:tgtFrame="_blank" w:history="1">
              <w:r w:rsidRPr="00E6033E">
                <w:rPr>
                  <w:rFonts w:ascii="Helvetica" w:eastAsia="Times New Roman" w:hAnsi="Helvetica" w:cs="Helvetica"/>
                  <w:b/>
                  <w:bCs/>
                  <w:color w:val="4B74C8"/>
                  <w:sz w:val="20"/>
                  <w:szCs w:val="20"/>
                  <w:u w:val="single"/>
                </w:rPr>
                <w:t>8.9A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Identify and verify the values of </w:t>
            </w:r>
            <w:r w:rsidRPr="00E6033E">
              <w:rPr>
                <w:rFonts w:ascii="Helvetica" w:eastAsia="Times New Roman" w:hAnsi="Helvetica" w:cs="Helvetica"/>
                <w:b/>
                <w:bCs/>
                <w:i/>
                <w:iCs/>
                <w:color w:val="000000"/>
                <w:sz w:val="20"/>
                <w:szCs w:val="20"/>
              </w:rPr>
              <w:t>x</w:t>
            </w:r>
            <w:r w:rsidRPr="00E6033E">
              <w:rPr>
                <w:rFonts w:ascii="Helvetica" w:eastAsia="Times New Roman" w:hAnsi="Helvetica" w:cs="Helvetica"/>
                <w:b/>
                <w:bCs/>
                <w:color w:val="000000"/>
                <w:sz w:val="20"/>
                <w:szCs w:val="20"/>
              </w:rPr>
              <w:t xml:space="preserve"> and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that simultaneously satisfy two linear equations in the form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from the intersections of the graphed equations.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Identify and verify the values of </w:t>
            </w:r>
            <w:r w:rsidRPr="00E6033E">
              <w:rPr>
                <w:rFonts w:ascii="Helvetica" w:eastAsia="Times New Roman" w:hAnsi="Helvetica" w:cs="Helvetica"/>
                <w:b/>
                <w:bCs/>
                <w:i/>
                <w:iCs/>
                <w:color w:val="000000"/>
                <w:sz w:val="20"/>
                <w:szCs w:val="20"/>
              </w:rPr>
              <w:t>x</w:t>
            </w:r>
            <w:r w:rsidRPr="00E6033E">
              <w:rPr>
                <w:rFonts w:ascii="Helvetica" w:eastAsia="Times New Roman" w:hAnsi="Helvetica" w:cs="Helvetica"/>
                <w:b/>
                <w:bCs/>
                <w:color w:val="000000"/>
                <w:sz w:val="20"/>
                <w:szCs w:val="20"/>
              </w:rPr>
              <w:t xml:space="preserve"> and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that simultaneously satisfy two linear equations in the form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mx</w:t>
            </w:r>
            <w:r w:rsidRPr="00E6033E">
              <w:rPr>
                <w:rFonts w:ascii="Helvetica" w:eastAsia="Times New Roman" w:hAnsi="Helvetica" w:cs="Helvetica"/>
                <w:b/>
                <w:bCs/>
                <w:color w:val="000000"/>
                <w:sz w:val="20"/>
                <w:szCs w:val="20"/>
              </w:rPr>
              <w:t xml:space="preserve"> + </w:t>
            </w:r>
            <w:r w:rsidRPr="00E6033E">
              <w:rPr>
                <w:rFonts w:ascii="Helvetica" w:eastAsia="Times New Roman" w:hAnsi="Helvetica" w:cs="Helvetica"/>
                <w:b/>
                <w:bCs/>
                <w:i/>
                <w:iCs/>
                <w:color w:val="000000"/>
                <w:sz w:val="20"/>
                <w:szCs w:val="20"/>
              </w:rPr>
              <w:t>b</w:t>
            </w:r>
            <w:r w:rsidRPr="00E6033E">
              <w:rPr>
                <w:rFonts w:ascii="Helvetica" w:eastAsia="Times New Roman" w:hAnsi="Helvetica" w:cs="Helvetica"/>
                <w:b/>
                <w:bCs/>
                <w:color w:val="000000"/>
                <w:sz w:val="20"/>
                <w:szCs w:val="20"/>
              </w:rPr>
              <w:t xml:space="preserve"> from the intersections of the graphed equations.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Identify, Verify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VALUES OF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THAT SIMULTANEOUSLY SATISFY TWO LINEAR EQUATIONS IN THE FORM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FROM THE INTERSECTIONS OF THE GRAPHED EQUATIONS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Slope – rate of change in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(vertical) compared to the rate of change in</w:t>
            </w:r>
            <w:r w:rsidRPr="00E6033E">
              <w:rPr>
                <w:rFonts w:ascii="Helvetica" w:eastAsia="Times New Roman" w:hAnsi="Helvetica" w:cs="Helvetica"/>
                <w:i/>
                <w:iCs/>
                <w:color w:val="0A0AFF"/>
                <w:sz w:val="20"/>
                <w:szCs w:val="20"/>
              </w:rPr>
              <w:t> x</w:t>
            </w:r>
            <w:r w:rsidRPr="00E6033E">
              <w:rPr>
                <w:rFonts w:ascii="Helvetica" w:eastAsia="Times New Roman" w:hAnsi="Helvetica" w:cs="Helvetica"/>
                <w:color w:val="0A0AFF"/>
                <w:sz w:val="20"/>
                <w:szCs w:val="20"/>
              </w:rPr>
              <w:t> (horizontal), </w:t>
            </w:r>
            <w:r>
              <w:rPr>
                <w:rFonts w:ascii="Helvetica" w:eastAsia="Times New Roman" w:hAnsi="Helvetica" w:cs="Helvetica"/>
                <w:noProof/>
                <w:color w:val="0A0AFF"/>
                <w:sz w:val="20"/>
                <w:szCs w:val="20"/>
              </w:rPr>
              <w:drawing>
                <wp:inline distT="0" distB="0" distL="0" distR="0">
                  <wp:extent cx="259080" cy="335280"/>
                  <wp:effectExtent l="0" t="0" r="7620" b="7620"/>
                  <wp:docPr id="51" name="Picture 51"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188720" cy="335280"/>
                  <wp:effectExtent l="0" t="0" r="0" b="7620"/>
                  <wp:docPr id="50" name="Picture 50"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Pr>
                <w:rFonts w:ascii="Helvetica" w:eastAsia="Times New Roman" w:hAnsi="Helvetica" w:cs="Helvetica"/>
                <w:i/>
                <w:iCs/>
                <w:noProof/>
                <w:color w:val="0A0AFF"/>
                <w:sz w:val="20"/>
                <w:szCs w:val="20"/>
              </w:rPr>
              <w:drawing>
                <wp:inline distT="0" distB="0" distL="0" distR="0">
                  <wp:extent cx="518160" cy="342900"/>
                  <wp:effectExtent l="0" t="0" r="0" b="0"/>
                  <wp:docPr id="49" name="Picture 49"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r w:rsidRPr="00E6033E">
              <w:rPr>
                <w:rFonts w:ascii="Helvetica" w:eastAsia="Times New Roman" w:hAnsi="Helvetica" w:cs="Helvetica"/>
                <w:color w:val="0A0AFF"/>
                <w:sz w:val="20"/>
                <w:szCs w:val="20"/>
              </w:rPr>
              <w:t>, denoted as </w:t>
            </w:r>
            <w:r w:rsidRPr="00E6033E">
              <w:rPr>
                <w:rFonts w:ascii="Helvetica" w:eastAsia="Times New Roman" w:hAnsi="Helvetica" w:cs="Helvetica"/>
                <w:i/>
                <w:iCs/>
                <w:color w:val="0A0AFF"/>
                <w:sz w:val="20"/>
                <w:szCs w:val="20"/>
              </w:rPr>
              <w:t>m</w:t>
            </w:r>
            <w:r w:rsidRPr="00E6033E">
              <w:rPr>
                <w:rFonts w:ascii="Helvetica" w:eastAsia="Times New Roman" w:hAnsi="Helvetica" w:cs="Helvetica"/>
                <w:color w:val="0A0AFF"/>
                <w:sz w:val="20"/>
                <w:szCs w:val="20"/>
              </w:rPr>
              <w:t> in </w:t>
            </w:r>
            <w:r w:rsidRPr="00E6033E">
              <w:rPr>
                <w:rFonts w:ascii="Helvetica" w:eastAsia="Times New Roman" w:hAnsi="Helvetica" w:cs="Helvetica"/>
                <w:i/>
                <w:iCs/>
                <w:color w:val="0A0AFF"/>
                <w:sz w:val="20"/>
                <w:szCs w:val="20"/>
              </w:rPr>
              <w:t>y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3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-coordinate of a point at which the relationship crosses the</w:t>
            </w:r>
            <w:r w:rsidRPr="00E6033E">
              <w:rPr>
                <w:rFonts w:ascii="Helvetica" w:eastAsia="Times New Roman" w:hAnsi="Helvetica" w:cs="Helvetica"/>
                <w:i/>
                <w:iCs/>
                <w:color w:val="0A0AFF"/>
                <w:sz w:val="20"/>
                <w:szCs w:val="20"/>
              </w:rPr>
              <w:t xml:space="preserve"> y</w:t>
            </w:r>
            <w:r w:rsidRPr="00E6033E">
              <w:rPr>
                <w:rFonts w:ascii="Helvetica" w:eastAsia="Times New Roman" w:hAnsi="Helvetica" w:cs="Helvetica"/>
                <w:color w:val="0A0AFF"/>
                <w:sz w:val="20"/>
                <w:szCs w:val="20"/>
              </w:rPr>
              <w:t xml:space="preserve">-axis meaning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xml:space="preserve">coordinate is equal to zero, denoted as </w:t>
            </w:r>
            <w:r w:rsidRPr="00E6033E">
              <w:rPr>
                <w:rFonts w:ascii="Helvetica" w:eastAsia="Times New Roman" w:hAnsi="Helvetica" w:cs="Helvetica"/>
                <w:i/>
                <w:iCs/>
                <w:color w:val="0A0AFF"/>
                <w:sz w:val="20"/>
                <w:szCs w:val="20"/>
              </w:rPr>
              <w:t xml:space="preserve">b </w:t>
            </w:r>
            <w:r w:rsidRPr="00E6033E">
              <w:rPr>
                <w:rFonts w:ascii="Helvetica" w:eastAsia="Times New Roman" w:hAnsi="Helvetica" w:cs="Helvetica"/>
                <w:color w:val="0A0AFF"/>
                <w:sz w:val="20"/>
                <w:szCs w:val="20"/>
              </w:rPr>
              <w:t xml:space="preserve">in </w:t>
            </w:r>
            <w:r w:rsidRPr="00E6033E">
              <w:rPr>
                <w:rFonts w:ascii="Helvetica" w:eastAsia="Times New Roman" w:hAnsi="Helvetica" w:cs="Helvetica"/>
                <w:i/>
                <w:iCs/>
                <w:color w:val="0A0AFF"/>
                <w:sz w:val="20"/>
                <w:szCs w:val="20"/>
              </w:rPr>
              <w:t xml:space="preserve">y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mx </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b</w:t>
            </w:r>
          </w:p>
          <w:p w:rsidR="00E6033E" w:rsidRPr="00E6033E" w:rsidRDefault="00E6033E" w:rsidP="00E6033E">
            <w:pPr>
              <w:numPr>
                <w:ilvl w:val="0"/>
                <w:numId w:val="3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E6033E" w:rsidRPr="00E6033E" w:rsidRDefault="00E6033E" w:rsidP="00E6033E">
            <w:pPr>
              <w:numPr>
                <w:ilvl w:val="1"/>
                <w:numId w:val="3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proportional relationship </w:t>
            </w:r>
          </w:p>
          <w:p w:rsidR="00E6033E" w:rsidRPr="00E6033E" w:rsidRDefault="00E6033E" w:rsidP="00E6033E">
            <w:pPr>
              <w:numPr>
                <w:ilvl w:val="2"/>
                <w:numId w:val="32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32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kx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3"/>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kx</w:t>
            </w:r>
            <w:r w:rsidRPr="00E6033E">
              <w:rPr>
                <w:rFonts w:ascii="Helvetica" w:eastAsia="Times New Roman" w:hAnsi="Helvetica" w:cs="Helvetica"/>
                <w:color w:val="0A0AFF"/>
                <w:sz w:val="20"/>
                <w:szCs w:val="20"/>
              </w:rPr>
              <w:t xml:space="preserve">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xml:space="preserve">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 xml:space="preserve">k </w:t>
            </w:r>
            <w:r w:rsidRPr="00E6033E">
              <w:rPr>
                <w:rFonts w:ascii="Helvetica" w:eastAsia="Times New Roman" w:hAnsi="Helvetica" w:cs="Helvetica"/>
                <w:color w:val="0A0AFF"/>
                <w:sz w:val="20"/>
                <w:szCs w:val="20"/>
              </w:rPr>
              <w:t xml:space="preserve">= the slope, </w:t>
            </w:r>
            <w:r w:rsidRPr="00E6033E">
              <w:rPr>
                <w:rFonts w:ascii="Helvetica" w:eastAsia="Times New Roman" w:hAnsi="Helvetica" w:cs="Helvetica"/>
                <w:i/>
                <w:iCs/>
                <w:color w:val="0A0AFF"/>
                <w:sz w:val="20"/>
                <w:szCs w:val="20"/>
              </w:rPr>
              <w:t>m</w:t>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Passes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0</w:t>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of proportionality represented as </w:t>
            </w:r>
            <w:r>
              <w:rPr>
                <w:rFonts w:ascii="Helvetica" w:eastAsia="Times New Roman" w:hAnsi="Helvetica" w:cs="Helvetica"/>
                <w:i/>
                <w:iCs/>
                <w:noProof/>
                <w:color w:val="0A0AFF"/>
                <w:sz w:val="20"/>
                <w:szCs w:val="20"/>
              </w:rPr>
              <w:drawing>
                <wp:inline distT="0" distB="0" distL="0" distR="0">
                  <wp:extent cx="335280" cy="281940"/>
                  <wp:effectExtent l="0" t="0" r="7620" b="3810"/>
                  <wp:docPr id="48" name="Picture 48"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files5.teksresourcesystem.net/150187123158207014162031000028174144115081027015/Download.ashx?hash=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47" name="Picture 47"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46" name="Picture 46"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45" name="Picture 45"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1"/>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non-proportional relationship </w:t>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Represented by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mx</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 0</w:t>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Does not pass through the origin (0,0), meaning the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-intercept, </w:t>
            </w:r>
            <w:r w:rsidRPr="00E6033E">
              <w:rPr>
                <w:rFonts w:ascii="Helvetica" w:eastAsia="Times New Roman" w:hAnsi="Helvetica" w:cs="Helvetica"/>
                <w:i/>
                <w:iCs/>
                <w:color w:val="0A0AFF"/>
                <w:sz w:val="20"/>
                <w:szCs w:val="20"/>
              </w:rPr>
              <w:t>b</w:t>
            </w:r>
            <w:r w:rsidRPr="00E6033E">
              <w:rPr>
                <w:rFonts w:ascii="Helvetica" w:eastAsia="Times New Roman" w:hAnsi="Helvetica" w:cs="Helvetica"/>
                <w:color w:val="0A0AFF"/>
                <w:sz w:val="20"/>
                <w:szCs w:val="20"/>
              </w:rPr>
              <w:t>, is not 0</w:t>
            </w:r>
          </w:p>
          <w:p w:rsidR="00E6033E" w:rsidRPr="00E6033E" w:rsidRDefault="00E6033E" w:rsidP="00E6033E">
            <w:pPr>
              <w:numPr>
                <w:ilvl w:val="2"/>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Constant slope represented as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259080" cy="335280"/>
                  <wp:effectExtent l="0" t="0" r="7620" b="7620"/>
                  <wp:docPr id="44" name="Picture 44"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files5.teksresourcesystem.net/171220060195215074245144191251145168099127040047/Download.ashx?hash=2.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E6033E">
              <w:rPr>
                <w:rFonts w:ascii="Helvetica" w:eastAsia="Times New Roman" w:hAnsi="Helvetica" w:cs="Helvetica"/>
                <w:i/>
                <w:iCs/>
                <w:color w:val="0A0AFF"/>
                <w:sz w:val="20"/>
                <w:szCs w:val="20"/>
              </w:rPr>
              <w:t> </w:t>
            </w:r>
            <w:r w:rsidRPr="00E6033E">
              <w:rPr>
                <w:rFonts w:ascii="Helvetica" w:eastAsia="Times New Roman" w:hAnsi="Helvetica" w:cs="Helvetica"/>
                <w:color w:val="0A0AFF"/>
                <w:sz w:val="20"/>
                <w:szCs w:val="20"/>
              </w:rPr>
              <w:t>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1188720" cy="335280"/>
                  <wp:effectExtent l="0" t="0" r="0" b="7620"/>
                  <wp:docPr id="43" name="Picture 43"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files5.teksresourcesystem.net/070060060136171196237086074040150113049133223083/Download.ashx?hash=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m = </w:t>
            </w:r>
            <w:r>
              <w:rPr>
                <w:rFonts w:ascii="Helvetica" w:eastAsia="Times New Roman" w:hAnsi="Helvetica" w:cs="Helvetica"/>
                <w:i/>
                <w:iCs/>
                <w:noProof/>
                <w:color w:val="0A0AFF"/>
                <w:sz w:val="20"/>
                <w:szCs w:val="20"/>
              </w:rPr>
              <w:drawing>
                <wp:inline distT="0" distB="0" distL="0" distR="0">
                  <wp:extent cx="518160" cy="342900"/>
                  <wp:effectExtent l="0" t="0" r="0" b="0"/>
                  <wp:docPr id="42" name="Picture 42" descr="http://files5.teksresourcesystem.net/0281061710250611462531411130370441770230461441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files5.teksresourcesystem.net/028106171025061146253141113037044177023046144196/Download.ashx?hash=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160" cy="342900"/>
                          </a:xfrm>
                          <a:prstGeom prst="rect">
                            <a:avLst/>
                          </a:prstGeom>
                          <a:noFill/>
                          <a:ln>
                            <a:noFill/>
                          </a:ln>
                        </pic:spPr>
                      </pic:pic>
                    </a:graphicData>
                  </a:graphic>
                </wp:inline>
              </w:drawing>
            </w:r>
          </w:p>
          <w:p w:rsidR="00E6033E" w:rsidRPr="00E6033E" w:rsidRDefault="00E6033E" w:rsidP="00E6033E">
            <w:pPr>
              <w:numPr>
                <w:ilvl w:val="0"/>
                <w:numId w:val="32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Intersections of graphed equations as ordered pairs</w:t>
            </w:r>
          </w:p>
          <w:p w:rsidR="00E6033E" w:rsidRPr="00E6033E" w:rsidRDefault="00E6033E" w:rsidP="00E6033E">
            <w:pPr>
              <w:numPr>
                <w:ilvl w:val="1"/>
                <w:numId w:val="32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2446020"/>
                  <wp:effectExtent l="0" t="0" r="7620" b="0"/>
                  <wp:docPr id="41" name="Picture 41" descr="http://files5.teksresourcesystem.net/18623916403512509500508713218810618722512906111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files5.teksresourcesystem.net/186239164035125095005087132188106187225129061110/Download.ashx?hash=2.2&amp;w=7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12280" cy="2446020"/>
                          </a:xfrm>
                          <a:prstGeom prst="rect">
                            <a:avLst/>
                          </a:prstGeom>
                          <a:noFill/>
                          <a:ln>
                            <a:noFill/>
                          </a:ln>
                        </pic:spPr>
                      </pic:pic>
                    </a:graphicData>
                  </a:graphic>
                </wp:inline>
              </w:drawing>
            </w:r>
          </w:p>
          <w:p w:rsidR="00E6033E" w:rsidRPr="00E6033E" w:rsidRDefault="00E6033E" w:rsidP="00E6033E">
            <w:pPr>
              <w:numPr>
                <w:ilvl w:val="0"/>
                <w:numId w:val="33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Algebraic verification of intersections of graphed equations as ordered pairs</w:t>
            </w:r>
          </w:p>
          <w:p w:rsidR="00E6033E" w:rsidRPr="00E6033E" w:rsidRDefault="00E6033E" w:rsidP="00E6033E">
            <w:pPr>
              <w:numPr>
                <w:ilvl w:val="1"/>
                <w:numId w:val="33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1821180"/>
                  <wp:effectExtent l="0" t="0" r="3810" b="7620"/>
                  <wp:docPr id="40" name="Picture 40" descr="http://files5.teksresourcesystem.net/11923823121519007719722424701423324705220510919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files5.teksresourcesystem.net/119238231215190077197224247014233247052205109198/Download.ashx?hash=2.2&amp;w=7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58940" cy="18211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determined if the given value(s) make(s) one-variable, two-step equations and inequalities true.</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graph systems of two linear equations in two variables on the coordinate plane and determine the solutions if they exist.</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Algebra 1 will solve systems of linear equations using concrete models, graphs, tables, and algebraic methods.</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Algebra 1 will estimate graphically the solutions to systems of two linear equations with two variables in real-world problems.</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Using expressions and equations to describe relationships, including the Pythagorean Theorem</w:t>
            </w:r>
          </w:p>
          <w:p w:rsidR="00E6033E" w:rsidRPr="00E6033E" w:rsidRDefault="00E6033E" w:rsidP="00E6033E">
            <w:pPr>
              <w:numPr>
                <w:ilvl w:val="0"/>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3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196" w:tgtFrame="_blank" w:history="1">
              <w:r w:rsidRPr="00E6033E">
                <w:rPr>
                  <w:rFonts w:ascii="Helvetica" w:eastAsia="Times New Roman" w:hAnsi="Helvetica" w:cs="Helvetica"/>
                  <w:b/>
                  <w:bCs/>
                  <w:i/>
                  <w:iCs/>
                  <w:color w:val="4B74C8"/>
                  <w:sz w:val="20"/>
                  <w:szCs w:val="20"/>
                  <w:u w:val="single"/>
                </w:rPr>
                <w:t>8.10</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Two-dimensional shapes. The student applies mathematical process standards to develop transformational geometry concepts.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197" w:tgtFrame="_blank" w:history="1">
              <w:r w:rsidRPr="00E6033E">
                <w:rPr>
                  <w:rFonts w:ascii="Helvetica" w:eastAsia="Times New Roman" w:hAnsi="Helvetica" w:cs="Helvetica"/>
                  <w:b/>
                  <w:bCs/>
                  <w:color w:val="4B74C8"/>
                  <w:sz w:val="20"/>
                  <w:szCs w:val="20"/>
                  <w:u w:val="single"/>
                </w:rPr>
                <w:t>8.10A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Generalize the properties of orientation and congruence of rotations, reflections, translations, and dilations of two-dimensional shapes on a coordinate plane.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Generalize the properties of orientation and congruence of rotations, reflections, translations, and dilations of two-dimensional shapes on a coordinate plane.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Generalize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PROPERTIES OF ORIENTATION AND CONGRUENCE OF ROTATIONS, REFLECTIONS, TRANSLATIONS, AND DILATIONS OF TWO-DIMENSIONAL SHAPES ON A COORDINATE PLANE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Property of orientation </w:t>
            </w:r>
          </w:p>
          <w:p w:rsidR="00E6033E" w:rsidRPr="00E6033E" w:rsidRDefault="00E6033E" w:rsidP="00E6033E">
            <w:pPr>
              <w:numPr>
                <w:ilvl w:val="1"/>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Orientation is preserved when a two-dimensional figure is transformed and the image is identical in shape and direction.</w:t>
            </w:r>
          </w:p>
          <w:p w:rsidR="00E6033E" w:rsidRPr="00E6033E" w:rsidRDefault="00E6033E" w:rsidP="00E6033E">
            <w:pPr>
              <w:numPr>
                <w:ilvl w:val="1"/>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Orientation is not preserved when a two-dimensional figure is transformed and the image is not identical in shape and direction.</w:t>
            </w:r>
          </w:p>
          <w:p w:rsidR="00E6033E" w:rsidRPr="00E6033E" w:rsidRDefault="00E6033E" w:rsidP="00E6033E">
            <w:pPr>
              <w:numPr>
                <w:ilvl w:val="0"/>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Property of congruence </w:t>
            </w:r>
          </w:p>
          <w:p w:rsidR="00E6033E" w:rsidRPr="00E6033E" w:rsidRDefault="00E6033E" w:rsidP="00E6033E">
            <w:pPr>
              <w:numPr>
                <w:ilvl w:val="1"/>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preserved when a two-dimensional figure is transformed and the image is identical in shape and size.</w:t>
            </w:r>
          </w:p>
          <w:p w:rsidR="00E6033E" w:rsidRPr="00E6033E" w:rsidRDefault="00E6033E" w:rsidP="00E6033E">
            <w:pPr>
              <w:numPr>
                <w:ilvl w:val="1"/>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Congruence is not preserved when a two-dimensional figure is transformed and the image is not identical in shape and size.</w:t>
            </w:r>
          </w:p>
          <w:p w:rsidR="00E6033E" w:rsidRPr="00E6033E" w:rsidRDefault="00E6033E" w:rsidP="00E6033E">
            <w:pPr>
              <w:numPr>
                <w:ilvl w:val="0"/>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Prime notation of image points </w:t>
            </w:r>
          </w:p>
          <w:p w:rsidR="00E6033E" w:rsidRPr="00E6033E" w:rsidRDefault="00E6033E" w:rsidP="00E6033E">
            <w:pPr>
              <w:numPr>
                <w:ilvl w:val="1"/>
                <w:numId w:val="33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Prime marks</w:t>
            </w:r>
          </w:p>
          <w:p w:rsidR="00E6033E" w:rsidRPr="00E6033E" w:rsidRDefault="00E6033E" w:rsidP="00E6033E">
            <w:pPr>
              <w:numPr>
                <w:ilvl w:val="2"/>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original figure or pre-image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name of the image.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prime, B prime, C prime, D prime”.</w:t>
            </w:r>
          </w:p>
          <w:p w:rsidR="00E6033E" w:rsidRPr="00E6033E" w:rsidRDefault="00E6033E" w:rsidP="00E6033E">
            <w:pPr>
              <w:numPr>
                <w:ilvl w:val="1"/>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Multiple prime marks</w:t>
            </w:r>
          </w:p>
          <w:p w:rsidR="00E6033E" w:rsidRPr="00E6033E" w:rsidRDefault="00E6033E" w:rsidP="00E6033E">
            <w:pPr>
              <w:numPr>
                <w:ilvl w:val="2"/>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can have a translated image named (e.g.,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etc.)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double-prime, B double-prime, C double-prime, D double-prime”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triple-prime, B triple-prime, C triple-prime, D triple-prime”.</w:t>
            </w:r>
          </w:p>
          <w:p w:rsidR="00E6033E" w:rsidRPr="00E6033E" w:rsidRDefault="00E6033E" w:rsidP="00E6033E">
            <w:pPr>
              <w:numPr>
                <w:ilvl w:val="0"/>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Coordinate plane (all four quadrants)</w:t>
            </w:r>
          </w:p>
          <w:p w:rsidR="00E6033E" w:rsidRPr="00E6033E" w:rsidRDefault="00E6033E" w:rsidP="00E6033E">
            <w:pPr>
              <w:numPr>
                <w:ilvl w:val="0"/>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Transformation and properties of orientation and congruence </w:t>
            </w:r>
          </w:p>
          <w:p w:rsidR="00E6033E" w:rsidRPr="00E6033E" w:rsidRDefault="00E6033E" w:rsidP="00E6033E">
            <w:pPr>
              <w:numPr>
                <w:ilvl w:val="1"/>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Rotation –  a transformation frequently described as a turn around a designated point; congruence is maintained to the original figure while orientation is only maintained for rotations of 360º</w:t>
            </w:r>
          </w:p>
          <w:p w:rsidR="00E6033E" w:rsidRPr="00E6033E" w:rsidRDefault="00E6033E" w:rsidP="00E6033E">
            <w:pPr>
              <w:numPr>
                <w:ilvl w:val="2"/>
                <w:numId w:val="33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576060" cy="4693920"/>
                  <wp:effectExtent l="0" t="0" r="0" b="0"/>
                  <wp:docPr id="39" name="Picture 39" descr="http://files5.teksresourcesystem.net/2241042441770971970800310380022090830161370240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files5.teksresourcesystem.net/224104244177097197080031038002209083016137024096/Download.ashx?hash=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576060" cy="469392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33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Reflection – a transformation frequently described as a flip; congruence is maintained and orientation is a mirror image</w:t>
            </w:r>
          </w:p>
          <w:p w:rsidR="00E6033E" w:rsidRPr="00E6033E" w:rsidRDefault="00E6033E" w:rsidP="00E6033E">
            <w:pPr>
              <w:numPr>
                <w:ilvl w:val="2"/>
                <w:numId w:val="33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576060" cy="4640580"/>
                  <wp:effectExtent l="0" t="0" r="0" b="7620"/>
                  <wp:docPr id="38" name="Picture 38" descr="http://files5.teksresourcesystem.net/0981822231931932061932370161211560152521552000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files5.teksresourcesystem.net/098182223193193206193237016121156015252155200059/Download.ashx?hash=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576060" cy="46405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33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Translation –  a transformation frequently described as a slide; congruence  and orientation are maintained to the original figure</w:t>
            </w:r>
          </w:p>
          <w:p w:rsidR="00E6033E" w:rsidRPr="00E6033E" w:rsidRDefault="00E6033E" w:rsidP="00E6033E">
            <w:pPr>
              <w:numPr>
                <w:ilvl w:val="2"/>
                <w:numId w:val="33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576060" cy="4640580"/>
                  <wp:effectExtent l="0" t="0" r="0" b="7620"/>
                  <wp:docPr id="37" name="Picture 37" descr="http://files5.teksresourcesystem.net/09619308809416916124418115311111812613014815317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files5.teksresourcesystem.net/096193088094169161244181153111118126130148153171/Download.ashx?hash=2.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76060" cy="46405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1"/>
                <w:numId w:val="33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Dilation – a transformation  in which an image is enlarged or reduced, depending on the scale factor, in such a way that the angles of the original figure are congruent and the sides proportional so that the image is similar to the original; orientation is maintained to the original figure while congruence is only maintained for a scale factor of 1</w:t>
            </w:r>
          </w:p>
          <w:p w:rsidR="00E6033E" w:rsidRPr="00E6033E" w:rsidRDefault="00E6033E" w:rsidP="00E6033E">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576060" cy="4792980"/>
                  <wp:effectExtent l="0" t="0" r="0" b="7620"/>
                  <wp:docPr id="36" name="Picture 36" descr="http://files5.teksresourcesystem.net/23609800502902821800011518000922723108220501705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files5.teksresourcesystem.net/236098005029028218000115180009227231082205017056/Download.ashx?hash=2.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576060" cy="4792980"/>
                          </a:xfrm>
                          <a:prstGeom prst="rect">
                            <a:avLst/>
                          </a:prstGeom>
                          <a:noFill/>
                          <a:ln>
                            <a:noFill/>
                          </a:ln>
                        </pic:spPr>
                      </pic:pic>
                    </a:graphicData>
                  </a:graphic>
                </wp:inline>
              </w:drawing>
            </w:r>
            <w:r w:rsidRPr="00E6033E">
              <w:rPr>
                <w:rFonts w:ascii="Helvetica" w:eastAsia="Times New Roman" w:hAnsi="Helvetica" w:cs="Helvetica"/>
                <w:color w:val="0A0AFF"/>
                <w:sz w:val="20"/>
                <w:szCs w:val="20"/>
              </w:rPr>
              <w:t> </w:t>
            </w:r>
          </w:p>
          <w:p w:rsidR="00E6033E" w:rsidRPr="00E6033E" w:rsidRDefault="00E6033E" w:rsidP="00E6033E">
            <w:pPr>
              <w:numPr>
                <w:ilvl w:val="0"/>
                <w:numId w:val="3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of the property of orientation considering only one transformation </w:t>
            </w:r>
          </w:p>
          <w:p w:rsidR="00E6033E" w:rsidRPr="00E6033E" w:rsidRDefault="00E6033E" w:rsidP="00E6033E">
            <w:pPr>
              <w:numPr>
                <w:ilvl w:val="1"/>
                <w:numId w:val="3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Orientation is preserved for rotations of 360º, translations, and dilations.</w:t>
            </w:r>
          </w:p>
          <w:p w:rsidR="00E6033E" w:rsidRPr="00E6033E" w:rsidRDefault="00E6033E" w:rsidP="00E6033E">
            <w:pPr>
              <w:numPr>
                <w:ilvl w:val="1"/>
                <w:numId w:val="3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Orientation is not preserved for rotations other than 360º and reflections.</w:t>
            </w:r>
          </w:p>
          <w:p w:rsidR="00E6033E" w:rsidRPr="00E6033E" w:rsidRDefault="00E6033E" w:rsidP="00E6033E">
            <w:pPr>
              <w:numPr>
                <w:ilvl w:val="0"/>
                <w:numId w:val="3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 of the property of congruence considering only one transformation </w:t>
            </w:r>
          </w:p>
          <w:p w:rsidR="00E6033E" w:rsidRPr="00E6033E" w:rsidRDefault="00E6033E" w:rsidP="00E6033E">
            <w:pPr>
              <w:numPr>
                <w:ilvl w:val="1"/>
                <w:numId w:val="3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preserved for rotations, reflections, translations, and dilations with a scale factor of 1.</w:t>
            </w:r>
          </w:p>
          <w:p w:rsidR="00E6033E" w:rsidRPr="00E6033E" w:rsidRDefault="00E6033E" w:rsidP="00E6033E">
            <w:pPr>
              <w:numPr>
                <w:ilvl w:val="1"/>
                <w:numId w:val="34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not preserved for dilations for positive scale factors greater than or less than 1.</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Note(s):</w:t>
            </w:r>
          </w:p>
          <w:p w:rsidR="00E6033E" w:rsidRPr="00E6033E" w:rsidRDefault="00E6033E" w:rsidP="00E6033E">
            <w:pPr>
              <w:numPr>
                <w:ilvl w:val="0"/>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generalizing the properties of orientation and congruence of rotations, reflections, translations, and dilations of two-dimensional shapes on a coordinate plane.</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34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02" w:tgtFrame="_blank" w:history="1">
              <w:r w:rsidRPr="00E6033E">
                <w:rPr>
                  <w:rFonts w:ascii="Helvetica" w:eastAsia="Times New Roman" w:hAnsi="Helvetica" w:cs="Helvetica"/>
                  <w:b/>
                  <w:bCs/>
                  <w:color w:val="4B74C8"/>
                  <w:sz w:val="20"/>
                  <w:szCs w:val="20"/>
                  <w:u w:val="single"/>
                </w:rPr>
                <w:t>8.10B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Differentiate between transformations that preserve congruence and those that do not.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Differentiate between transformations that preserve congruence and those that do not.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Differentiate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BETWEEN TRANSFORMATIONS THAT PRESERVE CONGRUENCE AND THOSE THAT DO NOT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Property of congruence </w:t>
            </w:r>
          </w:p>
          <w:p w:rsidR="00E6033E" w:rsidRPr="00E6033E" w:rsidRDefault="00E6033E" w:rsidP="00E6033E">
            <w:pPr>
              <w:numPr>
                <w:ilvl w:val="1"/>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preserved when a two-dimensional figure is transformed and the image is identical in shape and size.</w:t>
            </w:r>
          </w:p>
          <w:p w:rsidR="00E6033E" w:rsidRPr="00E6033E" w:rsidRDefault="00E6033E" w:rsidP="00E6033E">
            <w:pPr>
              <w:numPr>
                <w:ilvl w:val="1"/>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not preserved when a two-dimensional figure is transformed and the image is not identical in shape and size.</w:t>
            </w:r>
          </w:p>
          <w:p w:rsidR="00E6033E" w:rsidRPr="00E6033E" w:rsidRDefault="00E6033E" w:rsidP="00E6033E">
            <w:pPr>
              <w:numPr>
                <w:ilvl w:val="0"/>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 of the property of congruence considering only one transformation </w:t>
            </w:r>
          </w:p>
          <w:p w:rsidR="00E6033E" w:rsidRPr="00E6033E" w:rsidRDefault="00E6033E" w:rsidP="00E6033E">
            <w:pPr>
              <w:numPr>
                <w:ilvl w:val="1"/>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preserved for rotations, reflections, translations, and dilations with a scale factor of 1.</w:t>
            </w:r>
          </w:p>
          <w:p w:rsidR="00E6033E" w:rsidRPr="00E6033E" w:rsidRDefault="00E6033E" w:rsidP="00E6033E">
            <w:pPr>
              <w:numPr>
                <w:ilvl w:val="1"/>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Congruence is not preserved for dilations for positive scale factors greater than or less than 1.</w:t>
            </w:r>
          </w:p>
          <w:p w:rsidR="00E6033E" w:rsidRPr="00E6033E" w:rsidRDefault="00E6033E" w:rsidP="00E6033E">
            <w:pPr>
              <w:numPr>
                <w:ilvl w:val="0"/>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Prime notation of image points </w:t>
            </w:r>
          </w:p>
          <w:p w:rsidR="00E6033E" w:rsidRPr="00E6033E" w:rsidRDefault="00E6033E" w:rsidP="00E6033E">
            <w:pPr>
              <w:numPr>
                <w:ilvl w:val="1"/>
                <w:numId w:val="34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Prime marks</w:t>
            </w:r>
          </w:p>
          <w:p w:rsidR="00E6033E" w:rsidRPr="00E6033E" w:rsidRDefault="00E6033E" w:rsidP="00E6033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original figure or pre-image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name of the image.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prime, B prime, C </w:t>
            </w:r>
            <w:r w:rsidRPr="00E6033E">
              <w:rPr>
                <w:rFonts w:ascii="Helvetica" w:eastAsia="Times New Roman" w:hAnsi="Helvetica" w:cs="Helvetica"/>
                <w:color w:val="0A0AFF"/>
                <w:sz w:val="20"/>
                <w:szCs w:val="20"/>
              </w:rPr>
              <w:lastRenderedPageBreak/>
              <w:t>prime, D prime”.</w:t>
            </w:r>
          </w:p>
          <w:p w:rsidR="00E6033E" w:rsidRPr="00E6033E" w:rsidRDefault="00E6033E" w:rsidP="00E6033E">
            <w:pPr>
              <w:numPr>
                <w:ilvl w:val="1"/>
                <w:numId w:val="3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Multiple prime marks</w:t>
            </w:r>
          </w:p>
          <w:p w:rsidR="00E6033E" w:rsidRPr="00E6033E" w:rsidRDefault="00E6033E" w:rsidP="00E6033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can have a translated image named (e.g.,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etc.)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double-prime, B double-prime, C double-prime, D double-prime”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is read as “A triple-prime, B triple-prime, C triple-prime, D triple-prime”.</w:t>
            </w:r>
          </w:p>
          <w:p w:rsidR="00E6033E" w:rsidRPr="00E6033E" w:rsidRDefault="00E6033E" w:rsidP="00E6033E">
            <w:pPr>
              <w:numPr>
                <w:ilvl w:val="0"/>
                <w:numId w:val="3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representations of transformations to determine congruence (verbal, graphical, tabular, algebraic) </w:t>
            </w:r>
          </w:p>
          <w:p w:rsidR="00E6033E" w:rsidRPr="00E6033E" w:rsidRDefault="00E6033E" w:rsidP="00E6033E">
            <w:pPr>
              <w:numPr>
                <w:ilvl w:val="1"/>
                <w:numId w:val="3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Rotation –  a transformation frequently described as a turn around a designated point; congruence is maintained to the original figure while orientation is only maintained for rotations of 360º</w:t>
            </w:r>
          </w:p>
          <w:p w:rsidR="00E6033E" w:rsidRPr="00E6033E" w:rsidRDefault="00E6033E" w:rsidP="00E6033E">
            <w:pPr>
              <w:numPr>
                <w:ilvl w:val="2"/>
                <w:numId w:val="34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1851660"/>
                  <wp:effectExtent l="0" t="0" r="7620" b="0"/>
                  <wp:docPr id="35" name="Picture 35" descr="http://files5.teksresourcesystem.net/00120704217708201518515213806807018601913004901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files5.teksresourcesystem.net/001207042177082015185152138068070186019130049010/Download.ashx?hash=2.2&amp;w=7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12280" cy="1851660"/>
                          </a:xfrm>
                          <a:prstGeom prst="rect">
                            <a:avLst/>
                          </a:prstGeom>
                          <a:noFill/>
                          <a:ln>
                            <a:noFill/>
                          </a:ln>
                        </pic:spPr>
                      </pic:pic>
                    </a:graphicData>
                  </a:graphic>
                </wp:inline>
              </w:drawing>
            </w:r>
          </w:p>
          <w:p w:rsidR="00E6033E" w:rsidRPr="00E6033E" w:rsidRDefault="00E6033E" w:rsidP="00E6033E">
            <w:pPr>
              <w:numPr>
                <w:ilvl w:val="1"/>
                <w:numId w:val="34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Reflection – a transformation frequently described as a flip; congruence is maintained and orientation is a mirror image</w:t>
            </w:r>
          </w:p>
          <w:p w:rsidR="00E6033E" w:rsidRPr="00E6033E" w:rsidRDefault="00E6033E" w:rsidP="00E6033E">
            <w:pPr>
              <w:numPr>
                <w:ilvl w:val="2"/>
                <w:numId w:val="34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1920240"/>
                  <wp:effectExtent l="0" t="0" r="7620" b="3810"/>
                  <wp:docPr id="34" name="Picture 34" descr="http://files5.teksresourcesystem.net/1832292221041351871610550051390461040392181561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files5.teksresourcesystem.net/183229222104135187161055005139046104039218156137/Download.ashx?hash=2.2&amp;w=7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812280" cy="1920240"/>
                          </a:xfrm>
                          <a:prstGeom prst="rect">
                            <a:avLst/>
                          </a:prstGeom>
                          <a:noFill/>
                          <a:ln>
                            <a:noFill/>
                          </a:ln>
                        </pic:spPr>
                      </pic:pic>
                    </a:graphicData>
                  </a:graphic>
                </wp:inline>
              </w:drawing>
            </w:r>
          </w:p>
          <w:p w:rsidR="00E6033E" w:rsidRPr="00E6033E" w:rsidRDefault="00E6033E" w:rsidP="00E6033E">
            <w:pPr>
              <w:numPr>
                <w:ilvl w:val="1"/>
                <w:numId w:val="34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Translation –  a transformation frequently described as a slide; congruence  and orientation are maintained to the original figure</w:t>
            </w:r>
          </w:p>
          <w:p w:rsidR="00E6033E" w:rsidRPr="00E6033E" w:rsidRDefault="00E6033E" w:rsidP="00E6033E">
            <w:pPr>
              <w:numPr>
                <w:ilvl w:val="2"/>
                <w:numId w:val="34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1920240"/>
                  <wp:effectExtent l="0" t="0" r="7620" b="3810"/>
                  <wp:docPr id="33" name="Picture 33" descr="http://files5.teksresourcesystem.net/0051621611870032532440671520192150402060511101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files5.teksresourcesystem.net/005162161187003253244067152019215040206051110104/Download.ashx?hash=2.2&amp;w=7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12280" cy="1920240"/>
                          </a:xfrm>
                          <a:prstGeom prst="rect">
                            <a:avLst/>
                          </a:prstGeom>
                          <a:noFill/>
                          <a:ln>
                            <a:noFill/>
                          </a:ln>
                        </pic:spPr>
                      </pic:pic>
                    </a:graphicData>
                  </a:graphic>
                </wp:inline>
              </w:drawing>
            </w:r>
          </w:p>
          <w:p w:rsidR="00E6033E" w:rsidRPr="00E6033E" w:rsidRDefault="00E6033E" w:rsidP="00E6033E">
            <w:pPr>
              <w:numPr>
                <w:ilvl w:val="1"/>
                <w:numId w:val="34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Dilation – a transformation  in which an image is enlarged or reduced, depending on the scale factor, in such a way that the angles of the original figure are congruent and the sides proportional so that the image is similar to the original; orientation is maintained to the original figure while congruence is only maintained for a scale factor of 1</w:t>
            </w:r>
          </w:p>
          <w:p w:rsidR="00E6033E" w:rsidRPr="00E6033E" w:rsidRDefault="00E6033E" w:rsidP="00E6033E">
            <w:pPr>
              <w:numPr>
                <w:ilvl w:val="2"/>
                <w:numId w:val="35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1920240"/>
                  <wp:effectExtent l="0" t="0" r="7620" b="3810"/>
                  <wp:docPr id="32" name="Picture 32" descr="http://files5.teksresourcesystem.net/25000916310114505619602221721312121602908216901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files5.teksresourcesystem.net/250009163101145056196022217213121216029082169010/Download.ashx?hash=2.2&amp;w=7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12280" cy="1920240"/>
                          </a:xfrm>
                          <a:prstGeom prst="rect">
                            <a:avLst/>
                          </a:prstGeom>
                          <a:noFill/>
                          <a:ln>
                            <a:noFill/>
                          </a:ln>
                        </pic:spPr>
                      </pic:pic>
                    </a:graphicData>
                  </a:graphic>
                </wp:inline>
              </w:drawing>
            </w:r>
          </w:p>
          <w:p w:rsidR="00E6033E" w:rsidRPr="00E6033E" w:rsidRDefault="00E6033E" w:rsidP="00E6033E">
            <w:pPr>
              <w:numPr>
                <w:ilvl w:val="2"/>
                <w:numId w:val="35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1920240"/>
                  <wp:effectExtent l="0" t="0" r="7620" b="3810"/>
                  <wp:docPr id="31" name="Picture 31" descr="http://files5.teksresourcesystem.net/08008314913223912023907203420925101617511707623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files5.teksresourcesystem.net/080083149132239120239072034209251016175117076239/Download.ashx?hash=2.2&amp;w=7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812280" cy="192024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differentiating between transformations that preserve congruence and those that do not.</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35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08" w:tgtFrame="_blank" w:history="1">
              <w:r w:rsidRPr="00E6033E">
                <w:rPr>
                  <w:rFonts w:ascii="Helvetica" w:eastAsia="Times New Roman" w:hAnsi="Helvetica" w:cs="Helvetica"/>
                  <w:b/>
                  <w:bCs/>
                  <w:color w:val="4B74C8"/>
                  <w:sz w:val="20"/>
                  <w:szCs w:val="20"/>
                  <w:u w:val="single"/>
                </w:rPr>
                <w:t>8.10C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Explain the effect of translations, reflections over the </w:t>
            </w:r>
            <w:r w:rsidRPr="00E6033E">
              <w:rPr>
                <w:rFonts w:ascii="Helvetica" w:eastAsia="Times New Roman" w:hAnsi="Helvetica" w:cs="Helvetica"/>
                <w:b/>
                <w:bCs/>
                <w:i/>
                <w:iCs/>
                <w:color w:val="000000"/>
                <w:sz w:val="20"/>
                <w:szCs w:val="20"/>
              </w:rPr>
              <w:t>x</w:t>
            </w:r>
            <w:r w:rsidRPr="00E6033E">
              <w:rPr>
                <w:rFonts w:ascii="Helvetica" w:eastAsia="Times New Roman" w:hAnsi="Helvetica" w:cs="Helvetica"/>
                <w:b/>
                <w:bCs/>
                <w:color w:val="000000"/>
                <w:sz w:val="20"/>
                <w:szCs w:val="20"/>
              </w:rPr>
              <w:t xml:space="preserve">- or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-axis, and rotations limited to 90°, 180°, 270°, and 360° as applied to two-dimensional shapes on a coordinate plane using an algebraic representation.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 xml:space="preserve">Explain the effect of translations, reflections over the </w:t>
            </w:r>
            <w:r w:rsidRPr="00E6033E">
              <w:rPr>
                <w:rFonts w:ascii="Helvetica" w:eastAsia="Times New Roman" w:hAnsi="Helvetica" w:cs="Helvetica"/>
                <w:b/>
                <w:bCs/>
                <w:i/>
                <w:iCs/>
                <w:color w:val="000000"/>
                <w:sz w:val="20"/>
                <w:szCs w:val="20"/>
              </w:rPr>
              <w:t>x</w:t>
            </w:r>
            <w:r w:rsidRPr="00E6033E">
              <w:rPr>
                <w:rFonts w:ascii="Helvetica" w:eastAsia="Times New Roman" w:hAnsi="Helvetica" w:cs="Helvetica"/>
                <w:b/>
                <w:bCs/>
                <w:color w:val="000000"/>
                <w:sz w:val="20"/>
                <w:szCs w:val="20"/>
              </w:rPr>
              <w:t xml:space="preserve">- or </w:t>
            </w:r>
            <w:r w:rsidRPr="00E6033E">
              <w:rPr>
                <w:rFonts w:ascii="Helvetica" w:eastAsia="Times New Roman" w:hAnsi="Helvetica" w:cs="Helvetica"/>
                <w:b/>
                <w:bCs/>
                <w:i/>
                <w:iCs/>
                <w:color w:val="000000"/>
                <w:sz w:val="20"/>
                <w:szCs w:val="20"/>
              </w:rPr>
              <w:t>y</w:t>
            </w:r>
            <w:r w:rsidRPr="00E6033E">
              <w:rPr>
                <w:rFonts w:ascii="Helvetica" w:eastAsia="Times New Roman" w:hAnsi="Helvetica" w:cs="Helvetica"/>
                <w:b/>
                <w:bCs/>
                <w:color w:val="000000"/>
                <w:sz w:val="20"/>
                <w:szCs w:val="20"/>
              </w:rPr>
              <w:t>-axis, and rotations limited to 90°, 180°, 270°, and 360° as applied to two-dimensional shapes on a coordinate plane using an algebraic representation.</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lastRenderedPageBreak/>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Explain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EFFECT OF TRANSLATIONS, REFLECTIONS OVER THE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OR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-AXIS, AND ROTATIONS LIMITED TO 90°, 180°, 270°, AND 360° AS APPLIED TO TWO-DIMENSIONAL SHAPES ON A COORDINATE PLANE USING AN ALGEBRAIC REPRESENTATION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Prime notation of image points </w:t>
            </w:r>
          </w:p>
          <w:p w:rsidR="00E6033E" w:rsidRPr="00E6033E" w:rsidRDefault="00E6033E" w:rsidP="00E6033E">
            <w:pPr>
              <w:numPr>
                <w:ilvl w:val="1"/>
                <w:numId w:val="35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Prime marks</w:t>
            </w:r>
          </w:p>
          <w:p w:rsidR="00E6033E" w:rsidRPr="00E6033E" w:rsidRDefault="00E6033E" w:rsidP="00E6033E">
            <w:pPr>
              <w:numPr>
                <w:ilvl w:val="2"/>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original figure or pre-image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the name of the image.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prime, B prime, C prime, D prime”.</w:t>
            </w:r>
          </w:p>
          <w:p w:rsidR="00E6033E" w:rsidRPr="00E6033E" w:rsidRDefault="00E6033E" w:rsidP="00E6033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Multiple prime marks</w:t>
            </w:r>
          </w:p>
          <w:p w:rsidR="00E6033E" w:rsidRPr="00E6033E" w:rsidRDefault="00E6033E" w:rsidP="00E6033E">
            <w:pPr>
              <w:numPr>
                <w:ilvl w:val="2"/>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can have a translated image named (e.g.,</w:t>
            </w:r>
            <w:r w:rsidRPr="00E6033E">
              <w:rPr>
                <w:rFonts w:ascii="Helvetica" w:eastAsia="Times New Roman" w:hAnsi="Helvetica" w:cs="Helvetica"/>
                <w:i/>
                <w:iCs/>
                <w:color w:val="0A0AFF"/>
                <w:sz w:val="20"/>
                <w:szCs w:val="20"/>
              </w:rPr>
              <w:t xml:space="preserve"> A’’B’’C’’D’’</w:t>
            </w:r>
            <w:r w:rsidRPr="00E6033E">
              <w:rPr>
                <w:rFonts w:ascii="Helvetica" w:eastAsia="Times New Roman" w:hAnsi="Helvetica" w:cs="Helvetica"/>
                <w:color w:val="0A0AFF"/>
                <w:sz w:val="20"/>
                <w:szCs w:val="20"/>
              </w:rPr>
              <w:t xml:space="preserve">,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etc.)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double-prime, B double-prime, C double-prime, D double-prime” and </w:t>
            </w:r>
            <w:r w:rsidRPr="00E6033E">
              <w:rPr>
                <w:rFonts w:ascii="Helvetica" w:eastAsia="Times New Roman" w:hAnsi="Helvetica" w:cs="Helvetica"/>
                <w:i/>
                <w:iCs/>
                <w:color w:val="0A0AFF"/>
                <w:sz w:val="20"/>
                <w:szCs w:val="20"/>
              </w:rPr>
              <w:t>A’’’B’’’C’’’D’’’</w:t>
            </w:r>
            <w:r w:rsidRPr="00E6033E">
              <w:rPr>
                <w:rFonts w:ascii="Helvetica" w:eastAsia="Times New Roman" w:hAnsi="Helvetica" w:cs="Helvetica"/>
                <w:color w:val="0A0AFF"/>
                <w:sz w:val="20"/>
                <w:szCs w:val="20"/>
              </w:rPr>
              <w:t xml:space="preserve"> is read as “A triple-prime, B triple-prime, C triple-prime, D triple-prime”.</w:t>
            </w:r>
          </w:p>
          <w:p w:rsidR="00E6033E" w:rsidRPr="00E6033E" w:rsidRDefault="00E6033E" w:rsidP="00E6033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Coordinate plane (all four quadrants)</w:t>
            </w:r>
          </w:p>
          <w:p w:rsidR="00E6033E" w:rsidRPr="00E6033E" w:rsidRDefault="00E6033E" w:rsidP="00E6033E">
            <w:pPr>
              <w:numPr>
                <w:ilvl w:val="0"/>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Effects of transformations as algebraic representations </w:t>
            </w:r>
          </w:p>
          <w:p w:rsidR="00E6033E" w:rsidRPr="00E6033E" w:rsidRDefault="00E6033E" w:rsidP="00E6033E">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Translation –  a transformation frequently described as a slide; congruence  and orientation are maintained to the original figure</w:t>
            </w:r>
          </w:p>
          <w:p w:rsidR="00E6033E" w:rsidRPr="00E6033E" w:rsidRDefault="00E6033E" w:rsidP="00E6033E">
            <w:pPr>
              <w:numPr>
                <w:ilvl w:val="2"/>
                <w:numId w:val="35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3307080"/>
                  <wp:effectExtent l="0" t="0" r="3810" b="7620"/>
                  <wp:docPr id="30" name="Picture 30" descr="http://files5.teksresourcesystem.net/17516422523705609522111200910903022718202021120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files5.teksresourcesystem.net/175164225237056095221112009109030227182020211209/Download.ashx?hash=2.2&amp;w=7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797040" cy="3307080"/>
                          </a:xfrm>
                          <a:prstGeom prst="rect">
                            <a:avLst/>
                          </a:prstGeom>
                          <a:noFill/>
                          <a:ln>
                            <a:noFill/>
                          </a:ln>
                        </pic:spPr>
                      </pic:pic>
                    </a:graphicData>
                  </a:graphic>
                </wp:inline>
              </w:drawing>
            </w:r>
          </w:p>
          <w:p w:rsidR="00E6033E" w:rsidRPr="00E6033E" w:rsidRDefault="00E6033E" w:rsidP="00E6033E">
            <w:pPr>
              <w:numPr>
                <w:ilvl w:val="1"/>
                <w:numId w:val="35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Reflection – a transformation frequently described as a flip; congruence is maintained and orientation is a mirror image</w:t>
            </w:r>
          </w:p>
          <w:p w:rsidR="00E6033E" w:rsidRPr="00E6033E" w:rsidRDefault="00E6033E" w:rsidP="00E6033E">
            <w:pPr>
              <w:numPr>
                <w:ilvl w:val="2"/>
                <w:numId w:val="35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1828800"/>
                  <wp:effectExtent l="0" t="0" r="0" b="0"/>
                  <wp:docPr id="29" name="Picture 29" descr="http://files5.teksresourcesystem.net/2261372141532541341821772201521221652221890620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files5.teksresourcesystem.net/226137214153254134182177220152122165222189062037/Download.ashx?hash=2.2&amp;w=7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789420" cy="1828800"/>
                          </a:xfrm>
                          <a:prstGeom prst="rect">
                            <a:avLst/>
                          </a:prstGeom>
                          <a:noFill/>
                          <a:ln>
                            <a:noFill/>
                          </a:ln>
                        </pic:spPr>
                      </pic:pic>
                    </a:graphicData>
                  </a:graphic>
                </wp:inline>
              </w:drawing>
            </w:r>
          </w:p>
          <w:p w:rsidR="00E6033E" w:rsidRPr="00E6033E" w:rsidRDefault="00E6033E" w:rsidP="00E6033E">
            <w:pPr>
              <w:numPr>
                <w:ilvl w:val="1"/>
                <w:numId w:val="35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Rotation –  a transformation frequently described as a turn around a designated point; congruence is maintained to the original figure while orientation is only maintained for rotations of 360º</w:t>
            </w:r>
          </w:p>
          <w:p w:rsidR="00E6033E" w:rsidRPr="00E6033E" w:rsidRDefault="00E6033E" w:rsidP="00E6033E">
            <w:pPr>
              <w:numPr>
                <w:ilvl w:val="2"/>
                <w:numId w:val="35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489960"/>
                  <wp:effectExtent l="0" t="0" r="0" b="0"/>
                  <wp:docPr id="28" name="Picture 28" descr="http://files5.teksresourcesystem.net/23422205724017314200605517216609714622919102816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files5.teksresourcesystem.net/234222057240173142006055172166097146229191028169/Download.ashx?hash=2.2&amp;w=7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781800" cy="3489960"/>
                          </a:xfrm>
                          <a:prstGeom prst="rect">
                            <a:avLst/>
                          </a:prstGeom>
                          <a:noFill/>
                          <a:ln>
                            <a:noFill/>
                          </a:ln>
                        </pic:spPr>
                      </pic:pic>
                    </a:graphicData>
                  </a:graphic>
                </wp:inline>
              </w:drawing>
            </w:r>
          </w:p>
          <w:p w:rsidR="00E6033E" w:rsidRPr="00E6033E" w:rsidRDefault="00E6033E" w:rsidP="00E6033E">
            <w:pPr>
              <w:numPr>
                <w:ilvl w:val="0"/>
                <w:numId w:val="35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Various combinations of transformations</w:t>
            </w:r>
          </w:p>
          <w:p w:rsidR="00E6033E" w:rsidRPr="00E6033E" w:rsidRDefault="00E6033E" w:rsidP="00E6033E">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6035040"/>
                  <wp:effectExtent l="0" t="0" r="0" b="3810"/>
                  <wp:docPr id="27" name="Picture 27" descr="http://files5.teksresourcesystem.net/2502471631220060201860912030962371371600430051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files5.teksresourcesystem.net/250247163122006020186091203096237137160043005137/Download.ashx?hash=2.2&amp;w=7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743700" cy="603504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lastRenderedPageBreak/>
              <w:t>Note(s):</w:t>
            </w:r>
          </w:p>
          <w:p w:rsidR="00E6033E" w:rsidRPr="00E6033E" w:rsidRDefault="00E6033E" w:rsidP="00E6033E">
            <w:pPr>
              <w:numPr>
                <w:ilvl w:val="0"/>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 xml:space="preserve">Grade 8 introduces explaining the effect of translations, reflections over the </w:t>
            </w:r>
            <w:r w:rsidRPr="00E6033E">
              <w:rPr>
                <w:rFonts w:ascii="Helvetica" w:eastAsia="Times New Roman" w:hAnsi="Helvetica" w:cs="Helvetica"/>
                <w:i/>
                <w:iCs/>
                <w:color w:val="0000FF"/>
                <w:sz w:val="20"/>
                <w:szCs w:val="20"/>
              </w:rPr>
              <w:t>x</w:t>
            </w:r>
            <w:r w:rsidRPr="00E6033E">
              <w:rPr>
                <w:rFonts w:ascii="Helvetica" w:eastAsia="Times New Roman" w:hAnsi="Helvetica" w:cs="Helvetica"/>
                <w:color w:val="0000FF"/>
                <w:sz w:val="20"/>
                <w:szCs w:val="20"/>
              </w:rPr>
              <w:t xml:space="preserve">- or </w:t>
            </w:r>
            <w:r w:rsidRPr="00E6033E">
              <w:rPr>
                <w:rFonts w:ascii="Helvetica" w:eastAsia="Times New Roman" w:hAnsi="Helvetica" w:cs="Helvetica"/>
                <w:i/>
                <w:iCs/>
                <w:color w:val="0000FF"/>
                <w:sz w:val="20"/>
                <w:szCs w:val="20"/>
              </w:rPr>
              <w:t>y</w:t>
            </w:r>
            <w:r w:rsidRPr="00E6033E">
              <w:rPr>
                <w:rFonts w:ascii="Helvetica" w:eastAsia="Times New Roman" w:hAnsi="Helvetica" w:cs="Helvetica"/>
                <w:color w:val="0000FF"/>
                <w:sz w:val="20"/>
                <w:szCs w:val="20"/>
              </w:rPr>
              <w:t>-axis, and rotations limited to 90°, 180°, 270°, and 360° as applied to two-dimensional shapes on a coordinate plane using an algebraic representation.</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Grade Level Connections </w:t>
            </w:r>
            <w:r w:rsidRPr="00E6033E">
              <w:rPr>
                <w:rFonts w:ascii="Helvetica" w:eastAsia="Times New Roman" w:hAnsi="Helvetica" w:cs="Helvetica"/>
                <w:color w:val="0000FF"/>
                <w:sz w:val="20"/>
                <w:szCs w:val="20"/>
              </w:rPr>
              <w:t>(reinforces previous learning and/or provides development for future learning)</w:t>
            </w:r>
          </w:p>
          <w:p w:rsidR="00E6033E" w:rsidRPr="00E6033E" w:rsidRDefault="00E6033E" w:rsidP="00E6033E">
            <w:pPr>
              <w:numPr>
                <w:ilvl w:val="0"/>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36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13" w:tgtFrame="_blank" w:history="1">
              <w:r w:rsidRPr="00E6033E">
                <w:rPr>
                  <w:rFonts w:ascii="Helvetica" w:eastAsia="Times New Roman" w:hAnsi="Helvetica" w:cs="Helvetica"/>
                  <w:b/>
                  <w:bCs/>
                  <w:color w:val="4B74C8"/>
                  <w:sz w:val="20"/>
                  <w:szCs w:val="20"/>
                  <w:u w:val="single"/>
                </w:rPr>
                <w:t>8.10D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Model the effect on linear and area measurements of dilated two-dimensional shapes.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Model the effect on linear and area measurements of dilated two-dimensional shapes.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Model</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EFFECT ON LINEAR AND AREA MEASUREMENTS OF DILATED TWO-DIMENSIONAL SHAPES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measurement </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Perimeter – a linear measurement of the distance around the outer edge of a figure</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Circumference – a linear measurement of the distance around a circle</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Perimeter and circumference are one-dimensional linear measures.</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rational number side lengths</w:t>
            </w:r>
          </w:p>
          <w:p w:rsidR="00E6033E" w:rsidRPr="00E6033E" w:rsidRDefault="00E6033E" w:rsidP="00E6033E">
            <w:pPr>
              <w:numPr>
                <w:ilvl w:val="0"/>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Area – the measurement attribute that describes the number of square units a figure or region covers </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Area is a two-dimensional square unit measure.</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Positive rational number side lengths</w:t>
            </w:r>
          </w:p>
          <w:p w:rsidR="00E6033E" w:rsidRPr="00E6033E" w:rsidRDefault="00E6033E" w:rsidP="00E6033E">
            <w:pPr>
              <w:numPr>
                <w:ilvl w:val="0"/>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Dilation – a transformation  in which an image is enlarged or reduced, depending on the scale factor, in such a way that the angles of the </w:t>
            </w:r>
            <w:r w:rsidRPr="00E6033E">
              <w:rPr>
                <w:rFonts w:ascii="Helvetica" w:eastAsia="Times New Roman" w:hAnsi="Helvetica" w:cs="Helvetica"/>
                <w:color w:val="0A0AFF"/>
                <w:sz w:val="20"/>
                <w:szCs w:val="20"/>
              </w:rPr>
              <w:lastRenderedPageBreak/>
              <w:t xml:space="preserve">original figure are congruent and the sides proportional so that the image is similar to the original; orientation is maintained to the original figure while congruence is only maintained for a scale factor of 1 </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Enlargements (scale factor &gt;1)</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Reduction (scale factor &lt; 1)</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Congruent (scale factor = 1)</w:t>
            </w:r>
          </w:p>
          <w:p w:rsidR="00E6033E" w:rsidRPr="00E6033E" w:rsidRDefault="00E6033E" w:rsidP="00E6033E">
            <w:pPr>
              <w:numPr>
                <w:ilvl w:val="0"/>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Model of the effect on linear and area measurements of dilated two-dimensional figures </w:t>
            </w:r>
          </w:p>
          <w:p w:rsidR="00E6033E" w:rsidRPr="00E6033E" w:rsidRDefault="00E6033E" w:rsidP="00E6033E">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Dilating a two-dimensional figure by a scale factor, recording the linear and area measurements of the figure and image, and determining the relationship between the scale factor and measurements </w:t>
            </w:r>
          </w:p>
          <w:p w:rsidR="00E6033E" w:rsidRPr="00E6033E" w:rsidRDefault="00E6033E" w:rsidP="00E6033E">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Multiplying linear dimensions of a two-dimensional figure by a constant scale factor results in a proportional one-dimensional measure (perimeter/circumference).</w:t>
            </w:r>
          </w:p>
          <w:p w:rsidR="00E6033E" w:rsidRPr="00E6033E" w:rsidRDefault="00E6033E" w:rsidP="00E6033E">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Multiplying linear dimensions of a two-dimensional figure by a constant scale factor results in a two-dimensional measure (area) that is equivalent to the original area multiplied by the scale factor squared.</w:t>
            </w:r>
          </w:p>
          <w:p w:rsidR="00E6033E" w:rsidRPr="00E6033E" w:rsidRDefault="00E6033E" w:rsidP="00E6033E">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4114800"/>
                  <wp:effectExtent l="0" t="0" r="7620" b="0"/>
                  <wp:docPr id="26" name="Picture 26" descr="http://files5.teksresourcesystem.net/05313018207704818313207621809018318003406523624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files5.teksresourcesystem.net/053130182077048183132076218090183180034065236244/Download.ashx?hash=2.2&amp;w=71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812280" cy="4114800"/>
                          </a:xfrm>
                          <a:prstGeom prst="rect">
                            <a:avLst/>
                          </a:prstGeom>
                          <a:noFill/>
                          <a:ln>
                            <a:noFill/>
                          </a:ln>
                        </pic:spPr>
                      </pic:pic>
                    </a:graphicData>
                  </a:graphic>
                </wp:inline>
              </w:drawing>
            </w:r>
          </w:p>
          <w:p w:rsidR="00E6033E" w:rsidRPr="00E6033E" w:rsidRDefault="00E6033E" w:rsidP="00E6033E">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4320540"/>
                  <wp:effectExtent l="0" t="0" r="0" b="3810"/>
                  <wp:docPr id="25" name="Picture 25" descr="http://files5.teksresourcesystem.net/17618523217804111521519909505506621422911716501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files5.teksresourcesystem.net/176185232178041115215199095055066214229117165013/Download.ashx?hash=2.2&amp;w=71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751320" cy="4320540"/>
                          </a:xfrm>
                          <a:prstGeom prst="rect">
                            <a:avLst/>
                          </a:prstGeom>
                          <a:noFill/>
                          <a:ln>
                            <a:noFill/>
                          </a:ln>
                        </pic:spPr>
                      </pic:pic>
                    </a:graphicData>
                  </a:graphic>
                </wp:inline>
              </w:drawing>
            </w:r>
          </w:p>
          <w:p w:rsidR="00E6033E" w:rsidRPr="00E6033E" w:rsidRDefault="00E6033E" w:rsidP="00E6033E">
            <w:pPr>
              <w:numPr>
                <w:ilvl w:val="2"/>
                <w:numId w:val="36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6827520"/>
                  <wp:effectExtent l="0" t="0" r="0" b="0"/>
                  <wp:docPr id="24" name="Picture 24" descr="http://files5.teksresourcesystem.net/1392031091461950371230100362451081621551010151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files5.teksresourcesystem.net/139203109146195037123010036245108162155101015149/Download.ashx?hash=2.2&amp;w=7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751320" cy="6827520"/>
                          </a:xfrm>
                          <a:prstGeom prst="rect">
                            <a:avLst/>
                          </a:prstGeom>
                          <a:noFill/>
                          <a:ln>
                            <a:noFill/>
                          </a:ln>
                        </pic:spPr>
                      </pic:pic>
                    </a:graphicData>
                  </a:graphic>
                </wp:inline>
              </w:drawing>
            </w:r>
          </w:p>
          <w:p w:rsidR="00E6033E" w:rsidRPr="00E6033E" w:rsidRDefault="00E6033E" w:rsidP="00E6033E">
            <w:pPr>
              <w:numPr>
                <w:ilvl w:val="2"/>
                <w:numId w:val="36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6979920"/>
                  <wp:effectExtent l="0" t="0" r="0" b="0"/>
                  <wp:docPr id="23" name="Picture 23" descr="http://files5.teksresourcesystem.net/03503722106604613815417516821901705616600509406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files5.teksresourcesystem.net/035037221066046138154175168219017056166005094061/Download.ashx?hash=2.2&amp;w=7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751320" cy="6979920"/>
                          </a:xfrm>
                          <a:prstGeom prst="rect">
                            <a:avLst/>
                          </a:prstGeom>
                          <a:noFill/>
                          <a:ln>
                            <a:noFill/>
                          </a:ln>
                        </pic:spPr>
                      </pic:pic>
                    </a:graphicData>
                  </a:graphic>
                </wp:inline>
              </w:drawing>
            </w:r>
          </w:p>
          <w:p w:rsidR="00E6033E" w:rsidRPr="00E6033E" w:rsidRDefault="00E6033E" w:rsidP="00E6033E">
            <w:pPr>
              <w:numPr>
                <w:ilvl w:val="0"/>
                <w:numId w:val="3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of the effects on linear and area measurements of dilated two-dimensional figures </w:t>
            </w:r>
          </w:p>
          <w:p w:rsidR="00E6033E" w:rsidRPr="00E6033E" w:rsidRDefault="00E6033E" w:rsidP="00E6033E">
            <w:pPr>
              <w:numPr>
                <w:ilvl w:val="1"/>
                <w:numId w:val="3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measurements of a figure dilated by a scale factor of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result in linear measurements of its image multiplied by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w:t>
            </w:r>
          </w:p>
          <w:p w:rsidR="00E6033E" w:rsidRPr="00E6033E" w:rsidRDefault="00E6033E" w:rsidP="00E6033E">
            <w:pPr>
              <w:numPr>
                <w:ilvl w:val="1"/>
                <w:numId w:val="36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Linear measurements of a figure dilated by a scale factor of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result in area measurements of its image multiplied by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vertAlign w:val="superscript"/>
              </w:rPr>
              <w:t>2</w:t>
            </w:r>
            <w:r w:rsidRPr="00E6033E">
              <w:rPr>
                <w:rFonts w:ascii="Helvetica" w:eastAsia="Times New Roman" w:hAnsi="Helvetica" w:cs="Helvetica"/>
                <w:color w:val="0A0AFF"/>
                <w:sz w:val="20"/>
                <w:szCs w:val="20"/>
              </w:rPr>
              <w:t>.</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modeling the effect on linear and area measurements of dilated two-dimensional shapes.</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Representing, applying, and analyzing proportional relationships.</w:t>
            </w:r>
          </w:p>
          <w:p w:rsidR="00E6033E" w:rsidRPr="00E6033E" w:rsidRDefault="00E6033E" w:rsidP="00E6033E">
            <w:pPr>
              <w:numPr>
                <w:ilvl w:val="0"/>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III.C. Geometric Reasoning – Connections between geometry and other mathematical content strands</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36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218" w:tgtFrame="_blank" w:history="1">
              <w:r w:rsidRPr="00E6033E">
                <w:rPr>
                  <w:rFonts w:ascii="Helvetica" w:eastAsia="Times New Roman" w:hAnsi="Helvetica" w:cs="Helvetica"/>
                  <w:b/>
                  <w:bCs/>
                  <w:i/>
                  <w:iCs/>
                  <w:color w:val="4B74C8"/>
                  <w:sz w:val="20"/>
                  <w:szCs w:val="20"/>
                  <w:u w:val="single"/>
                </w:rPr>
                <w:t>8.11</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Measurement and data. The student applies mathematical process standards to use statistical procedures to describe data.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19" w:tgtFrame="_blank" w:history="1">
              <w:r w:rsidRPr="00E6033E">
                <w:rPr>
                  <w:rFonts w:ascii="Helvetica" w:eastAsia="Times New Roman" w:hAnsi="Helvetica" w:cs="Helvetica"/>
                  <w:b/>
                  <w:bCs/>
                  <w:color w:val="4B74C8"/>
                  <w:sz w:val="20"/>
                  <w:szCs w:val="20"/>
                  <w:u w:val="single"/>
                </w:rPr>
                <w:t>8.11A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Construct a scatterplot and describe the observed data to address questions of association such as linear, non-linear, and no association between bivariate data.</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Construct a scatterplot and describe the observed data to address questions of association such as linear, non-linear, and no association between bivariate data.</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Construct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SCATTERPLOT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Data – information that is collected about people, events, or objects</w:t>
            </w:r>
          </w:p>
          <w:p w:rsidR="00E6033E" w:rsidRPr="00E6033E" w:rsidRDefault="00E6033E" w:rsidP="00E6033E">
            <w:pPr>
              <w:numPr>
                <w:ilvl w:val="0"/>
                <w:numId w:val="3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Discrete data – data with finite and distinct values, not inclusive of in-between values</w:t>
            </w:r>
          </w:p>
          <w:p w:rsidR="00E6033E" w:rsidRPr="00E6033E" w:rsidRDefault="00E6033E" w:rsidP="00E6033E">
            <w:pPr>
              <w:numPr>
                <w:ilvl w:val="0"/>
                <w:numId w:val="3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Scatterplot – a graphical representation used to display the relationship between discrete data pairs </w:t>
            </w:r>
          </w:p>
          <w:p w:rsidR="00E6033E" w:rsidRPr="00E6033E" w:rsidRDefault="00E6033E" w:rsidP="00E6033E">
            <w:pPr>
              <w:numPr>
                <w:ilvl w:val="1"/>
                <w:numId w:val="36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a scatterplot </w:t>
            </w:r>
          </w:p>
          <w:p w:rsidR="00E6033E" w:rsidRPr="00E6033E" w:rsidRDefault="00E6033E" w:rsidP="00E6033E">
            <w:pPr>
              <w:numPr>
                <w:ilvl w:val="2"/>
                <w:numId w:val="3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Title clarifies the meaning of the data represented.</w:t>
            </w:r>
          </w:p>
          <w:p w:rsidR="00E6033E" w:rsidRPr="00E6033E" w:rsidRDefault="00E6033E" w:rsidP="00E6033E">
            <w:pPr>
              <w:numPr>
                <w:ilvl w:val="2"/>
                <w:numId w:val="3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Subtitles clarify the meaning of data represented on each axis.</w:t>
            </w:r>
          </w:p>
          <w:p w:rsidR="00E6033E" w:rsidRPr="00E6033E" w:rsidRDefault="00E6033E" w:rsidP="00E6033E">
            <w:pPr>
              <w:numPr>
                <w:ilvl w:val="2"/>
                <w:numId w:val="3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Numerical data represented with labels may be whole numbers, fractions, or decimals.</w:t>
            </w:r>
          </w:p>
          <w:p w:rsidR="00E6033E" w:rsidRPr="00E6033E" w:rsidRDefault="00E6033E" w:rsidP="00E6033E">
            <w:pPr>
              <w:numPr>
                <w:ilvl w:val="2"/>
                <w:numId w:val="3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Points are not connected by a line.</w:t>
            </w:r>
          </w:p>
          <w:p w:rsidR="00E6033E" w:rsidRPr="00E6033E" w:rsidRDefault="00E6033E" w:rsidP="00E6033E">
            <w:pPr>
              <w:numPr>
                <w:ilvl w:val="2"/>
                <w:numId w:val="37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Scale of the axes may be intervals of one or more, and scale intervals are proportionally displayed. </w:t>
            </w:r>
          </w:p>
          <w:p w:rsidR="00E6033E" w:rsidRPr="00E6033E" w:rsidRDefault="00E6033E" w:rsidP="00E6033E">
            <w:pPr>
              <w:numPr>
                <w:ilvl w:val="3"/>
                <w:numId w:val="3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scales of the axes are number lines.</w:t>
            </w:r>
          </w:p>
          <w:p w:rsidR="00E6033E" w:rsidRPr="00E6033E" w:rsidRDefault="00E6033E" w:rsidP="00E6033E">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Data pairs are analyzed to find possible relationships between the two sets of data </w:t>
            </w:r>
          </w:p>
          <w:p w:rsidR="00E6033E" w:rsidRPr="00E6033E" w:rsidRDefault="00E6033E" w:rsidP="00E6033E">
            <w:pPr>
              <w:numPr>
                <w:ilvl w:val="1"/>
                <w:numId w:val="37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pair of numbers is collected to determine if a relationship exists between the two sets of data</w:t>
            </w:r>
          </w:p>
          <w:p w:rsidR="00E6033E" w:rsidRPr="00E6033E" w:rsidRDefault="00E6033E" w:rsidP="00E6033E">
            <w:pPr>
              <w:numPr>
                <w:ilvl w:val="2"/>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Distance from basket and number of baskets made</w:t>
            </w:r>
          </w:p>
          <w:p w:rsidR="00E6033E" w:rsidRPr="00E6033E" w:rsidRDefault="00E6033E" w:rsidP="00E6033E">
            <w:pPr>
              <w:numPr>
                <w:ilvl w:val="2"/>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Time spent reading and score on reading test</w:t>
            </w:r>
          </w:p>
          <w:p w:rsidR="00E6033E" w:rsidRPr="00E6033E" w:rsidRDefault="00E6033E" w:rsidP="00E6033E">
            <w:pPr>
              <w:numPr>
                <w:ilvl w:val="0"/>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forms of positive and negative rational numbers within related data pairs </w:t>
            </w:r>
          </w:p>
          <w:p w:rsidR="00E6033E" w:rsidRPr="00E6033E" w:rsidRDefault="00E6033E" w:rsidP="00E6033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w:t>
            </w:r>
          </w:p>
          <w:p w:rsidR="00E6033E" w:rsidRPr="00E6033E" w:rsidRDefault="00E6033E" w:rsidP="00E6033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Fractions (proper, improper, and mixed numbers)</w:t>
            </w:r>
          </w:p>
          <w:p w:rsidR="00E6033E" w:rsidRPr="00E6033E" w:rsidRDefault="00E6033E" w:rsidP="00E6033E">
            <w:pPr>
              <w:numPr>
                <w:ilvl w:val="0"/>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between related data pairs and ordered pairs graphed on the coordinate plane </w:t>
            </w:r>
          </w:p>
          <w:p w:rsidR="00E6033E" w:rsidRPr="00E6033E" w:rsidRDefault="00E6033E" w:rsidP="00E6033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Scatterplots consist of an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-axis and a series of points (ordered pairs) to represent data from an observation.</w:t>
            </w:r>
          </w:p>
          <w:p w:rsidR="00E6033E" w:rsidRPr="00E6033E" w:rsidRDefault="00E6033E" w:rsidP="00E6033E">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Pairs of data are used to form ordered pairs that can be graphed.</w:t>
            </w:r>
          </w:p>
          <w:p w:rsidR="00E6033E" w:rsidRPr="00E6033E" w:rsidRDefault="00E6033E" w:rsidP="00E6033E">
            <w:pPr>
              <w:numPr>
                <w:ilvl w:val="0"/>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Given or collected data</w:t>
            </w:r>
          </w:p>
          <w:p w:rsidR="00E6033E" w:rsidRPr="00E6033E" w:rsidRDefault="00E6033E" w:rsidP="00E6033E">
            <w:pPr>
              <w:numPr>
                <w:ilvl w:val="0"/>
                <w:numId w:val="37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Bivariate data – data relating two quantitative variables that can be represented by a scatterplot </w:t>
            </w:r>
          </w:p>
          <w:p w:rsidR="00E6033E" w:rsidRPr="00E6033E" w:rsidRDefault="00E6033E" w:rsidP="00E6033E">
            <w:pPr>
              <w:numPr>
                <w:ilvl w:val="1"/>
                <w:numId w:val="37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5974080"/>
                  <wp:effectExtent l="0" t="0" r="0" b="7620"/>
                  <wp:docPr id="22" name="Picture 22" descr="http://files5.teksresourcesystem.net/16923702404016324604317213121200101804721909906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files5.teksresourcesystem.net/169237024040163246043172131212001018047219099064/Download.ashx?hash=2.2&amp;w=7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751320" cy="5974080"/>
                          </a:xfrm>
                          <a:prstGeom prst="rect">
                            <a:avLst/>
                          </a:prstGeom>
                          <a:noFill/>
                          <a:ln>
                            <a:noFill/>
                          </a:ln>
                        </pic:spPr>
                      </pic:pic>
                    </a:graphicData>
                  </a:graphic>
                </wp:inline>
              </w:drawing>
            </w:r>
          </w:p>
          <w:p w:rsidR="00E6033E" w:rsidRPr="00E6033E" w:rsidRDefault="00E6033E" w:rsidP="00E6033E">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5951220"/>
                  <wp:effectExtent l="0" t="0" r="0" b="0"/>
                  <wp:docPr id="21" name="Picture 21" descr="http://files5.teksresourcesystem.net/04717919517817911406504420102903517709114915515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files5.teksresourcesystem.net/047179195178179114065044201029035177091149155157/Download.ashx?hash=2.2&amp;w=7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751320" cy="5951220"/>
                          </a:xfrm>
                          <a:prstGeom prst="rect">
                            <a:avLst/>
                          </a:prstGeom>
                          <a:noFill/>
                          <a:ln>
                            <a:noFill/>
                          </a:ln>
                        </pic:spPr>
                      </pic:pic>
                    </a:graphicData>
                  </a:graphic>
                </wp:inline>
              </w:drawing>
            </w:r>
          </w:p>
          <w:p w:rsidR="00E6033E" w:rsidRPr="00E6033E" w:rsidRDefault="00E6033E" w:rsidP="00E6033E">
            <w:pPr>
              <w:numPr>
                <w:ilvl w:val="1"/>
                <w:numId w:val="37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6278880"/>
                  <wp:effectExtent l="0" t="0" r="0" b="7620"/>
                  <wp:docPr id="20" name="Picture 20" descr="http://files5.teksresourcesystem.net/14718909116412214806505523411100211423322210316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files5.teksresourcesystem.net/147189091164122148065055234111002114233222103164/Download.ashx?hash=2.2&amp;w=7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751320" cy="62788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Describe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OBSERVED DATA ON A SCATTERPLOT TO ADDRESS QUESTIONS OF ASSOCIATION SUCH AS LINEAR, NON-LINEAR, AND NO ASSOCIATION BETWEEN BIVARIATE DATA</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7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Discrete data – data with finite and distinct values, not inclusive of in-between values</w:t>
            </w:r>
          </w:p>
          <w:p w:rsidR="00E6033E" w:rsidRPr="00E6033E" w:rsidRDefault="00E6033E" w:rsidP="00E6033E">
            <w:pPr>
              <w:numPr>
                <w:ilvl w:val="0"/>
                <w:numId w:val="37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Scatterplot – a graphical representation used to display the relationship between discrete data pairs</w:t>
            </w:r>
          </w:p>
          <w:p w:rsidR="00E6033E" w:rsidRPr="00E6033E" w:rsidRDefault="00E6033E" w:rsidP="00E6033E">
            <w:pPr>
              <w:numPr>
                <w:ilvl w:val="0"/>
                <w:numId w:val="37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Data pairs are analyzed to find possible relationships between the two sets of data </w:t>
            </w:r>
          </w:p>
          <w:p w:rsidR="00E6033E" w:rsidRPr="00E6033E" w:rsidRDefault="00E6033E" w:rsidP="00E6033E">
            <w:pPr>
              <w:numPr>
                <w:ilvl w:val="1"/>
                <w:numId w:val="37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pair of numbers is collected to determine if a relationship exists between the two sets of data</w:t>
            </w:r>
          </w:p>
          <w:p w:rsidR="00E6033E" w:rsidRPr="00E6033E" w:rsidRDefault="00E6033E" w:rsidP="00E6033E">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Distance from basket and number of baskets made</w:t>
            </w:r>
          </w:p>
          <w:p w:rsidR="00E6033E" w:rsidRPr="00E6033E" w:rsidRDefault="00E6033E" w:rsidP="00E6033E">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Time spent reading and score on reading test</w:t>
            </w:r>
          </w:p>
          <w:p w:rsidR="00E6033E" w:rsidRPr="00E6033E" w:rsidRDefault="00E6033E" w:rsidP="00E6033E">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forms of positive and negative rational numbers within related data pairs </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Whole numbers</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Integers</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Decimals</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Fractions (proper, improper, and mixed numbers)</w:t>
            </w:r>
          </w:p>
          <w:p w:rsidR="00E6033E" w:rsidRPr="00E6033E" w:rsidRDefault="00E6033E" w:rsidP="00E6033E">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Relationship between related data pairs and ordered pairs graphed on the coordinate plane </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Scatterplots consist of an </w:t>
            </w:r>
            <w:r w:rsidRPr="00E6033E">
              <w:rPr>
                <w:rFonts w:ascii="Helvetica" w:eastAsia="Times New Roman" w:hAnsi="Helvetica" w:cs="Helvetica"/>
                <w:i/>
                <w:iCs/>
                <w:color w:val="0A0AFF"/>
                <w:sz w:val="20"/>
                <w:szCs w:val="20"/>
              </w:rPr>
              <w:t>x</w:t>
            </w:r>
            <w:r w:rsidRPr="00E6033E">
              <w:rPr>
                <w:rFonts w:ascii="Helvetica" w:eastAsia="Times New Roman" w:hAnsi="Helvetica" w:cs="Helvetica"/>
                <w:color w:val="0A0AFF"/>
                <w:sz w:val="20"/>
                <w:szCs w:val="20"/>
              </w:rPr>
              <w:t>- and </w:t>
            </w:r>
            <w:r w:rsidRPr="00E6033E">
              <w:rPr>
                <w:rFonts w:ascii="Helvetica" w:eastAsia="Times New Roman" w:hAnsi="Helvetica" w:cs="Helvetica"/>
                <w:i/>
                <w:iCs/>
                <w:color w:val="0A0AFF"/>
                <w:sz w:val="20"/>
                <w:szCs w:val="20"/>
              </w:rPr>
              <w:t>y</w:t>
            </w:r>
            <w:r w:rsidRPr="00E6033E">
              <w:rPr>
                <w:rFonts w:ascii="Helvetica" w:eastAsia="Times New Roman" w:hAnsi="Helvetica" w:cs="Helvetica"/>
                <w:color w:val="0A0AFF"/>
                <w:sz w:val="20"/>
                <w:szCs w:val="20"/>
              </w:rPr>
              <w:t>-axis and a series of points (ordered pairs) to represent data from an observation.</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Pairs of data are used to form ordered pairs that can be graphed.</w:t>
            </w:r>
          </w:p>
          <w:p w:rsidR="00E6033E" w:rsidRPr="00E6033E" w:rsidRDefault="00E6033E" w:rsidP="00E6033E">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Given or collected data</w:t>
            </w:r>
          </w:p>
          <w:p w:rsidR="00E6033E" w:rsidRPr="00E6033E" w:rsidRDefault="00E6033E" w:rsidP="00E6033E">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Bivariate data – data relating two quantitative variables that can be represented by a scatterplot</w:t>
            </w:r>
          </w:p>
          <w:p w:rsidR="00E6033E" w:rsidRPr="00E6033E" w:rsidRDefault="00E6033E" w:rsidP="00E6033E">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Association within a scatterplot </w:t>
            </w:r>
          </w:p>
          <w:p w:rsidR="00E6033E" w:rsidRPr="00E6033E" w:rsidRDefault="00E6033E" w:rsidP="00E6033E">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Linear</w:t>
            </w:r>
          </w:p>
          <w:p w:rsidR="00E6033E" w:rsidRPr="00E6033E" w:rsidRDefault="00E6033E" w:rsidP="00E6033E">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800600" cy="2057400"/>
                  <wp:effectExtent l="0" t="0" r="0" b="0"/>
                  <wp:docPr id="19" name="Picture 19" descr="http://files5.teksresourcesystem.net/06713611402611716813716014318917114225121012402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files5.teksresourcesystem.net/067136114026117168137160143189171142251210124020/Download.ashx?hash=2.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00600" cy="2057400"/>
                          </a:xfrm>
                          <a:prstGeom prst="rect">
                            <a:avLst/>
                          </a:prstGeom>
                          <a:noFill/>
                          <a:ln>
                            <a:noFill/>
                          </a:ln>
                        </pic:spPr>
                      </pic:pic>
                    </a:graphicData>
                  </a:graphic>
                </wp:inline>
              </w:drawing>
            </w:r>
          </w:p>
          <w:p w:rsidR="00E6033E" w:rsidRPr="00E6033E" w:rsidRDefault="00E6033E" w:rsidP="00E6033E">
            <w:pPr>
              <w:numPr>
                <w:ilvl w:val="2"/>
                <w:numId w:val="37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5974080"/>
                  <wp:effectExtent l="0" t="0" r="0" b="7620"/>
                  <wp:docPr id="18" name="Picture 18" descr="http://files5.teksresourcesystem.net/03618214320013320315422225004518924922203904716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files5.teksresourcesystem.net/036182143200133203154222250045189249222039047169/Download.ashx?hash=2.2&amp;w=71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751320" cy="5974080"/>
                          </a:xfrm>
                          <a:prstGeom prst="rect">
                            <a:avLst/>
                          </a:prstGeom>
                          <a:noFill/>
                          <a:ln>
                            <a:noFill/>
                          </a:ln>
                        </pic:spPr>
                      </pic:pic>
                    </a:graphicData>
                  </a:graphic>
                </wp:inline>
              </w:drawing>
            </w:r>
          </w:p>
          <w:p w:rsidR="00E6033E" w:rsidRPr="00E6033E" w:rsidRDefault="00E6033E" w:rsidP="00E6033E">
            <w:pPr>
              <w:numPr>
                <w:ilvl w:val="1"/>
                <w:numId w:val="37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Non-linear</w:t>
            </w:r>
          </w:p>
          <w:p w:rsidR="00E6033E" w:rsidRPr="00E6033E" w:rsidRDefault="00E6033E" w:rsidP="00E6033E">
            <w:pPr>
              <w:numPr>
                <w:ilvl w:val="2"/>
                <w:numId w:val="38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18460" cy="1790700"/>
                  <wp:effectExtent l="0" t="0" r="0" b="0"/>
                  <wp:docPr id="17" name="Picture 17" descr="http://files5.teksresourcesystem.net/23919401803911919008208603022201500825206116910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files5.teksresourcesystem.net/239194018039119190082086030222015008252061169107/Download.ashx?hash=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918460" cy="1790700"/>
                          </a:xfrm>
                          <a:prstGeom prst="rect">
                            <a:avLst/>
                          </a:prstGeom>
                          <a:noFill/>
                          <a:ln>
                            <a:noFill/>
                          </a:ln>
                        </pic:spPr>
                      </pic:pic>
                    </a:graphicData>
                  </a:graphic>
                </wp:inline>
              </w:drawing>
            </w:r>
          </w:p>
          <w:p w:rsidR="00E6033E" w:rsidRPr="00E6033E" w:rsidRDefault="00E6033E" w:rsidP="00E6033E">
            <w:pPr>
              <w:numPr>
                <w:ilvl w:val="2"/>
                <w:numId w:val="38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6103620"/>
                  <wp:effectExtent l="0" t="0" r="0" b="0"/>
                  <wp:docPr id="16" name="Picture 16" descr="http://files5.teksresourcesystem.net/21116609724324108614708102817824117619025118722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files5.teksresourcesystem.net/211166097243241086147081028178241176190251187223/Download.ashx?hash=2.2&amp;w=7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751320" cy="6103620"/>
                          </a:xfrm>
                          <a:prstGeom prst="rect">
                            <a:avLst/>
                          </a:prstGeom>
                          <a:noFill/>
                          <a:ln>
                            <a:noFill/>
                          </a:ln>
                        </pic:spPr>
                      </pic:pic>
                    </a:graphicData>
                  </a:graphic>
                </wp:inline>
              </w:drawing>
            </w:r>
          </w:p>
          <w:p w:rsidR="00E6033E" w:rsidRPr="00E6033E" w:rsidRDefault="00E6033E" w:rsidP="00E6033E">
            <w:pPr>
              <w:numPr>
                <w:ilvl w:val="1"/>
                <w:numId w:val="38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 association</w:t>
            </w:r>
          </w:p>
          <w:p w:rsidR="00E6033E" w:rsidRPr="00E6033E" w:rsidRDefault="00E6033E" w:rsidP="00E6033E">
            <w:pPr>
              <w:numPr>
                <w:ilvl w:val="2"/>
                <w:numId w:val="38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2918460" cy="1821180"/>
                  <wp:effectExtent l="0" t="0" r="0" b="7620"/>
                  <wp:docPr id="15" name="Picture 15" descr="http://files5.teksresourcesystem.net/1942131930030621650882032432392400030882072402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files5.teksresourcesystem.net/194213193003062165088203243239240003088207240238/Download.ashx?hash=2.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918460" cy="1821180"/>
                          </a:xfrm>
                          <a:prstGeom prst="rect">
                            <a:avLst/>
                          </a:prstGeom>
                          <a:noFill/>
                          <a:ln>
                            <a:noFill/>
                          </a:ln>
                        </pic:spPr>
                      </pic:pic>
                    </a:graphicData>
                  </a:graphic>
                </wp:inline>
              </w:drawing>
            </w:r>
          </w:p>
          <w:p w:rsidR="00E6033E" w:rsidRPr="00E6033E" w:rsidRDefault="00E6033E" w:rsidP="00E6033E">
            <w:pPr>
              <w:numPr>
                <w:ilvl w:val="2"/>
                <w:numId w:val="38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6431280"/>
                  <wp:effectExtent l="0" t="0" r="0" b="7620"/>
                  <wp:docPr id="14" name="Picture 14" descr="http://files5.teksresourcesystem.net/12609800300121909921210321514508810424513520110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files5.teksresourcesystem.net/126098003001219099212103215145088104245135201107/Download.ashx?hash=2.2&amp;w=7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751320" cy="64312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5 represented discrete paired data on a scatterplot.</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II. Algebraic Reasoning</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 Statistical Reasoning</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8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29" w:tgtFrame="_blank" w:history="1">
              <w:r w:rsidRPr="00E6033E">
                <w:rPr>
                  <w:rFonts w:ascii="Helvetica" w:eastAsia="Times New Roman" w:hAnsi="Helvetica" w:cs="Helvetica"/>
                  <w:b/>
                  <w:bCs/>
                  <w:color w:val="4B74C8"/>
                  <w:sz w:val="20"/>
                  <w:szCs w:val="20"/>
                  <w:u w:val="single"/>
                </w:rPr>
                <w:t>8.11B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Determine the mean absolute deviation and use this quantity as a measure of the average distance data are from the mean using a data set of no more than 10 data points.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Determine the mean absolute deviation and use this quantity as a measure of the average distance data are from the mean using a data set of no more than 10 data points.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MEAN ABSOLUTE DEVIATION AND USE THIS QUANTITY AS A MEASURE OF THE AVERAGE DISTANCE DATA ARE FROM THE MEAN USING A DATA SET OF NO MORE THAN 10 DATA POINTS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Mean absolute deviation – a measure of variability of data around the mean calculated by the average distance between each data point and the mean</w:t>
            </w:r>
          </w:p>
          <w:p w:rsidR="00E6033E" w:rsidRPr="00E6033E" w:rsidRDefault="00E6033E" w:rsidP="00E6033E">
            <w:pPr>
              <w:numPr>
                <w:ilvl w:val="0"/>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Given or collected data limited to no more than 10 data points</w:t>
            </w:r>
          </w:p>
          <w:p w:rsidR="00E6033E" w:rsidRPr="00E6033E" w:rsidRDefault="00E6033E" w:rsidP="00E6033E">
            <w:pPr>
              <w:numPr>
                <w:ilvl w:val="0"/>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Process for calculating the mean absolute deviation </w:t>
            </w:r>
          </w:p>
          <w:p w:rsidR="00E6033E" w:rsidRPr="00E6033E" w:rsidRDefault="00E6033E" w:rsidP="00E6033E">
            <w:pPr>
              <w:numPr>
                <w:ilvl w:val="1"/>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Find the mean of the data.</w:t>
            </w:r>
          </w:p>
          <w:p w:rsidR="00E6033E" w:rsidRPr="00E6033E" w:rsidRDefault="00E6033E" w:rsidP="00E6033E">
            <w:pPr>
              <w:numPr>
                <w:ilvl w:val="1"/>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Find the absolute value of the difference between each data point and the mean.</w:t>
            </w:r>
          </w:p>
          <w:p w:rsidR="00E6033E" w:rsidRPr="00E6033E" w:rsidRDefault="00E6033E" w:rsidP="00E6033E">
            <w:pPr>
              <w:numPr>
                <w:ilvl w:val="1"/>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Find the mean of the absolute differences.</w:t>
            </w:r>
          </w:p>
          <w:p w:rsidR="00E6033E" w:rsidRPr="00E6033E" w:rsidRDefault="00E6033E" w:rsidP="00E6033E">
            <w:pPr>
              <w:numPr>
                <w:ilvl w:val="1"/>
                <w:numId w:val="38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1447800"/>
                  <wp:effectExtent l="0" t="0" r="0" b="0"/>
                  <wp:docPr id="13" name="Picture 13" descr="http://files5.teksresourcesystem.net/04208405924805111816518604103803019904024004212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files5.teksresourcesystem.net/042084059248051118165186041038030199040240042127/Download.ashx?hash=2.2&amp;w=71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751320" cy="1447800"/>
                          </a:xfrm>
                          <a:prstGeom prst="rect">
                            <a:avLst/>
                          </a:prstGeom>
                          <a:noFill/>
                          <a:ln>
                            <a:noFill/>
                          </a:ln>
                        </pic:spPr>
                      </pic:pic>
                    </a:graphicData>
                  </a:graphic>
                </wp:inline>
              </w:drawing>
            </w:r>
          </w:p>
          <w:p w:rsidR="00E6033E" w:rsidRPr="00E6033E" w:rsidRDefault="00E6033E" w:rsidP="00E6033E">
            <w:pPr>
              <w:numPr>
                <w:ilvl w:val="0"/>
                <w:numId w:val="38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Relationship between mean absolute deviation and distance of data points on a number line</w:t>
            </w:r>
          </w:p>
          <w:p w:rsidR="00E6033E" w:rsidRPr="00E6033E" w:rsidRDefault="00E6033E" w:rsidP="00E6033E">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644140"/>
                  <wp:effectExtent l="0" t="0" r="0" b="3810"/>
                  <wp:docPr id="12" name="Picture 12" descr="http://files5.teksresourcesystem.net/13213315322706911225317110408604323520123412006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files5.teksresourcesystem.net/132133153227069112253171104086043235201234120067/Download.ashx?hash=2.2&amp;w=7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751320" cy="264414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compared two groups of numeric data using comparative dot plots or box plots by comparing their shapes, centers, and spreads.</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IV. Measurement Reasoning</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 Statistical Reasoning</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8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32" w:tgtFrame="_blank" w:history="1">
              <w:r w:rsidRPr="00E6033E">
                <w:rPr>
                  <w:rFonts w:ascii="Helvetica" w:eastAsia="Times New Roman" w:hAnsi="Helvetica" w:cs="Helvetica"/>
                  <w:b/>
                  <w:bCs/>
                  <w:color w:val="4B74C8"/>
                  <w:sz w:val="20"/>
                  <w:szCs w:val="20"/>
                  <w:u w:val="single"/>
                </w:rPr>
                <w:t>8.11C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Simulate generating random samples of the same size from a population with known characteristics to develop the notion of a random sample being representative of the population from which it was selected.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lastRenderedPageBreak/>
              <w:t>Simulate generating random samples of the same size from a population with known characteristics to develop the notion of a random sample being representative of the population from which it was selected.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Simulate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GENERATING RANDOM SAMPLES OF THE SAME SIZE FROM A POPULATION WITH KNOWN CHARACTERISTICS TO DEVELOP THE NOTION OF A RANDOM SAMPLE BEING REPRESENTATIVE OF THE POPULATION FROM WHICH IT WAS SELECTED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Population – total collection of persons, objects, or items of interest</w:t>
            </w:r>
          </w:p>
          <w:p w:rsidR="00E6033E" w:rsidRPr="00E6033E" w:rsidRDefault="00E6033E" w:rsidP="00E6033E">
            <w:pPr>
              <w:numPr>
                <w:ilvl w:val="0"/>
                <w:numId w:val="39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Sample – a subset of the population selected in order to make inferences about the entire population</w:t>
            </w:r>
          </w:p>
          <w:p w:rsidR="00E6033E" w:rsidRPr="00E6033E" w:rsidRDefault="00E6033E" w:rsidP="00E6033E">
            <w:pPr>
              <w:numPr>
                <w:ilvl w:val="1"/>
                <w:numId w:val="39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441960"/>
                  <wp:effectExtent l="0" t="0" r="0" b="0"/>
                  <wp:docPr id="11" name="Picture 11" descr="http://files5.teksresourcesystem.net/2390192011020521572220872342101941572012462271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files5.teksresourcesystem.net/239019201102052157222087234210194157201246227126/Download.ashx?hash=2.2&amp;w=7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743700" cy="441960"/>
                          </a:xfrm>
                          <a:prstGeom prst="rect">
                            <a:avLst/>
                          </a:prstGeom>
                          <a:noFill/>
                          <a:ln>
                            <a:noFill/>
                          </a:ln>
                        </pic:spPr>
                      </pic:pic>
                    </a:graphicData>
                  </a:graphic>
                </wp:inline>
              </w:drawing>
            </w:r>
          </w:p>
          <w:p w:rsidR="00E6033E" w:rsidRPr="00E6033E" w:rsidRDefault="00E6033E" w:rsidP="00E6033E">
            <w:pPr>
              <w:numPr>
                <w:ilvl w:val="1"/>
                <w:numId w:val="39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563880"/>
                  <wp:effectExtent l="0" t="0" r="0" b="7620"/>
                  <wp:docPr id="10" name="Picture 10" descr="http://files5.teksresourcesystem.net/0570960530262172501511130000271240320770801582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files5.teksresourcesystem.net/057096053026217250151113000027124032077080158226/Download.ashx?hash=2.2&amp;w=7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743700" cy="563880"/>
                          </a:xfrm>
                          <a:prstGeom prst="rect">
                            <a:avLst/>
                          </a:prstGeom>
                          <a:noFill/>
                          <a:ln>
                            <a:noFill/>
                          </a:ln>
                        </pic:spPr>
                      </pic:pic>
                    </a:graphicData>
                  </a:graphic>
                </wp:inline>
              </w:drawing>
            </w:r>
          </w:p>
          <w:p w:rsidR="00E6033E" w:rsidRPr="00E6033E" w:rsidRDefault="00E6033E" w:rsidP="00E6033E">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Random sample – a subset of the population selected without bias in order to make inferences about the entire population </w:t>
            </w:r>
          </w:p>
          <w:p w:rsidR="00E6033E" w:rsidRPr="00E6033E" w:rsidRDefault="00E6033E" w:rsidP="00E6033E">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Random samples are more likely to contain data that can be used to make predictions about a whole population.</w:t>
            </w:r>
          </w:p>
          <w:p w:rsidR="00E6033E" w:rsidRPr="00E6033E" w:rsidRDefault="00E6033E" w:rsidP="00E6033E">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Simulation – an experiment or model used to test the outcomes of an event</w:t>
            </w:r>
          </w:p>
          <w:p w:rsidR="00E6033E" w:rsidRPr="00E6033E" w:rsidRDefault="00E6033E" w:rsidP="00E6033E">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Developing a design for a simulation</w:t>
            </w:r>
          </w:p>
          <w:p w:rsidR="00E6033E" w:rsidRPr="00E6033E" w:rsidRDefault="00E6033E" w:rsidP="00E6033E">
            <w:pPr>
              <w:numPr>
                <w:ilvl w:val="0"/>
                <w:numId w:val="3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Appropriate methods to simulate random samples from a population </w:t>
            </w:r>
          </w:p>
          <w:p w:rsidR="00E6033E" w:rsidRPr="00E6033E" w:rsidRDefault="00E6033E" w:rsidP="00E6033E">
            <w:pPr>
              <w:numPr>
                <w:ilvl w:val="1"/>
                <w:numId w:val="39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With technology </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Calculator</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Computer model</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Random number generators</w:t>
            </w:r>
          </w:p>
          <w:p w:rsidR="00E6033E" w:rsidRPr="00E6033E" w:rsidRDefault="00E6033E" w:rsidP="00E6033E">
            <w:pPr>
              <w:numPr>
                <w:ilvl w:val="1"/>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Without technology </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Spinners (even and uneven sections)</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Color tiles</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Two-color counters</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Coins</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Deck of cards</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Marbles</w:t>
            </w:r>
          </w:p>
          <w:p w:rsidR="00E6033E" w:rsidRPr="00E6033E" w:rsidRDefault="00E6033E" w:rsidP="00E6033E">
            <w:pPr>
              <w:numPr>
                <w:ilvl w:val="2"/>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Number cubes</w:t>
            </w:r>
          </w:p>
          <w:p w:rsidR="00E6033E" w:rsidRPr="00E6033E" w:rsidRDefault="00E6033E" w:rsidP="00E6033E">
            <w:pPr>
              <w:numPr>
                <w:ilvl w:val="1"/>
                <w:numId w:val="39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1722120"/>
                  <wp:effectExtent l="0" t="0" r="3810" b="0"/>
                  <wp:docPr id="9" name="Picture 9" descr="http://files5.teksresourcesystem.net/1420651680891991230541520300020601441972391042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files5.teksresourcesystem.net/142065168089199123054152030002060144197239104226/Download.ashx?hash=2.2&amp;w=7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797040" cy="172212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compared two populations based on data in random samples from these populations, including informal comparative inferences about differences between the two populations.</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Making inferences from data</w:t>
            </w:r>
          </w:p>
          <w:p w:rsidR="00E6033E" w:rsidRPr="00E6033E" w:rsidRDefault="00E6033E" w:rsidP="00E6033E">
            <w:pPr>
              <w:numPr>
                <w:ilvl w:val="0"/>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 Probabilistic Reasoning</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 Statistical Reasoning</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95"/>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i/>
                <w:iCs/>
                <w:color w:val="000000"/>
                <w:sz w:val="20"/>
                <w:szCs w:val="20"/>
              </w:rPr>
            </w:pPr>
            <w:hyperlink r:id="rId236" w:tgtFrame="_blank" w:history="1">
              <w:r w:rsidRPr="00E6033E">
                <w:rPr>
                  <w:rFonts w:ascii="Helvetica" w:eastAsia="Times New Roman" w:hAnsi="Helvetica" w:cs="Helvetica"/>
                  <w:b/>
                  <w:bCs/>
                  <w:i/>
                  <w:iCs/>
                  <w:color w:val="4B74C8"/>
                  <w:sz w:val="20"/>
                  <w:szCs w:val="20"/>
                  <w:u w:val="single"/>
                </w:rPr>
                <w:t>8.12</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E6033E" w:rsidRPr="00E6033E" w:rsidRDefault="00E6033E" w:rsidP="00E6033E">
            <w:pPr>
              <w:spacing w:before="75" w:after="75" w:line="390" w:lineRule="atLeast"/>
              <w:outlineLvl w:val="2"/>
              <w:rPr>
                <w:rFonts w:ascii="Helvetica" w:eastAsia="Times New Roman" w:hAnsi="Helvetica" w:cs="Helvetica"/>
                <w:b/>
                <w:bCs/>
                <w:i/>
                <w:iCs/>
                <w:color w:val="000000"/>
                <w:sz w:val="27"/>
                <w:szCs w:val="27"/>
              </w:rPr>
            </w:pPr>
            <w:r w:rsidRPr="00E6033E">
              <w:rPr>
                <w:rFonts w:ascii="Helvetica" w:eastAsia="Times New Roman" w:hAnsi="Helvetica" w:cs="Helvetica"/>
                <w:b/>
                <w:bCs/>
                <w:i/>
                <w:iCs/>
                <w:color w:val="000000"/>
                <w:sz w:val="27"/>
                <w:szCs w:val="27"/>
              </w:rPr>
              <w:t>Personal financial literacy. The student applies mathematical process standards to develop an economic way of thinking and problem solving useful in one's life as a knowledgeable consumer and investor. The student is expected to:</w:t>
            </w: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37" w:tgtFrame="_blank" w:history="1">
              <w:r w:rsidRPr="00E6033E">
                <w:rPr>
                  <w:rFonts w:ascii="Helvetica" w:eastAsia="Times New Roman" w:hAnsi="Helvetica" w:cs="Helvetica"/>
                  <w:b/>
                  <w:bCs/>
                  <w:color w:val="4B74C8"/>
                  <w:sz w:val="20"/>
                  <w:szCs w:val="20"/>
                  <w:u w:val="single"/>
                </w:rPr>
                <w:t>8.12A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Solve real-world problems comparing how interest rate and loan length affect the cost of credit.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lastRenderedPageBreak/>
              <w:t>Solve real-world problems comparing how interest rate and loan length affect the cost of credit.</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Solve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REAL-WORLD PROBLEMS COMPARING HOW INTEREST RATE AND LOAN LENGTH AFFECT THE COST OF CREDIT</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Amortization – process of paying down a loan with payments that include both principal and interest until the full amount of the loan is paid in full</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Credit – buying or obtaining goods or services now with an agreement to pay in the future</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Annual percentage rate (APR) – annual percentage rate applied to the balance on a loan compounded monthly</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Principal – the original amount invested or borrowed</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Collateral – something which is pledged to secure repayment of a loan; in the event of default on the loan, the collateral is forfeited</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Compound interest – interest that is computed on the latest balance, including any previously earned interest that has been added to the original principal</w:t>
            </w:r>
          </w:p>
          <w:p w:rsidR="00E6033E" w:rsidRPr="00E6033E" w:rsidRDefault="00E6033E" w:rsidP="00E6033E">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 for compound interest from STAAR Grade 8 Mathematics Reference Materials </w:t>
            </w:r>
          </w:p>
          <w:p w:rsidR="00E6033E" w:rsidRPr="00E6033E" w:rsidRDefault="00E6033E" w:rsidP="00E6033E">
            <w:pPr>
              <w:numPr>
                <w:ilvl w:val="1"/>
                <w:numId w:val="39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Compound interest </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A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xml:space="preserve">(1+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w:t>
            </w:r>
            <w:r w:rsidRPr="00E6033E">
              <w:rPr>
                <w:rFonts w:ascii="Helvetica" w:eastAsia="Times New Roman" w:hAnsi="Helvetica" w:cs="Helvetica"/>
                <w:i/>
                <w:iCs/>
                <w:color w:val="0A0AFF"/>
                <w:sz w:val="20"/>
                <w:szCs w:val="20"/>
                <w:vertAlign w:val="superscript"/>
              </w:rPr>
              <w:t>t</w:t>
            </w:r>
            <w:r w:rsidRPr="00E6033E">
              <w:rPr>
                <w:rFonts w:ascii="Helvetica" w:eastAsia="Times New Roman" w:hAnsi="Helvetica" w:cs="Helvetica"/>
                <w:color w:val="0A0AFF"/>
                <w:sz w:val="20"/>
                <w:szCs w:val="20"/>
              </w:rPr>
              <w:t xml:space="preserve">,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represents the total amount of money deposited or borrowed, including interest,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xml:space="preserve"> represents the principal amount,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xml:space="preserve"> represents the interest rate in decimal form, and </w:t>
            </w:r>
            <w:r w:rsidRPr="00E6033E">
              <w:rPr>
                <w:rFonts w:ascii="Helvetica" w:eastAsia="Times New Roman" w:hAnsi="Helvetica" w:cs="Helvetica"/>
                <w:i/>
                <w:iCs/>
                <w:color w:val="0A0AFF"/>
                <w:sz w:val="20"/>
                <w:szCs w:val="20"/>
              </w:rPr>
              <w:t>t</w:t>
            </w:r>
            <w:r w:rsidRPr="00E6033E">
              <w:rPr>
                <w:rFonts w:ascii="Helvetica" w:eastAsia="Times New Roman" w:hAnsi="Helvetica" w:cs="Helvetica"/>
                <w:color w:val="0A0AFF"/>
                <w:sz w:val="20"/>
                <w:szCs w:val="20"/>
              </w:rPr>
              <w:t xml:space="preserve"> represents the number of years the amount is deposited or borrowed</w:t>
            </w:r>
          </w:p>
          <w:p w:rsidR="00E6033E" w:rsidRPr="00E6033E" w:rsidRDefault="00E6033E" w:rsidP="00E6033E">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types of loans </w:t>
            </w:r>
          </w:p>
          <w:p w:rsidR="00E6033E" w:rsidRPr="00E6033E" w:rsidRDefault="00E6033E" w:rsidP="00E6033E">
            <w:pPr>
              <w:numPr>
                <w:ilvl w:val="1"/>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Easy access loan   </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Payday loan – a high-interest, short term loan of cash for which collateral, such as an automobile title, is required</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Car title loan – a high-interest, short term loan of cash for which an automobile title is required as collateral</w:t>
            </w:r>
          </w:p>
          <w:p w:rsidR="00E6033E" w:rsidRPr="00E6033E" w:rsidRDefault="00E6033E" w:rsidP="00E6033E">
            <w:pPr>
              <w:numPr>
                <w:ilvl w:val="1"/>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Consumer loan – loans made by various businesses and financial institutions </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usually the higher the interest rate</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the lower the monthly payment</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the greater the amount of money repaid over the life of the loan</w:t>
            </w:r>
          </w:p>
          <w:p w:rsidR="00E6033E" w:rsidRPr="00E6033E" w:rsidRDefault="00E6033E" w:rsidP="00E6033E">
            <w:pPr>
              <w:numPr>
                <w:ilvl w:val="2"/>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May or may not calculate compound interest</w:t>
            </w:r>
          </w:p>
          <w:p w:rsidR="00E6033E" w:rsidRPr="00E6033E" w:rsidRDefault="00E6033E" w:rsidP="00E6033E">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Real-world problem situations comparing interest rates, loan length, and cost of credit </w:t>
            </w:r>
          </w:p>
          <w:p w:rsidR="00E6033E" w:rsidRPr="00E6033E" w:rsidRDefault="00E6033E" w:rsidP="00E6033E">
            <w:pPr>
              <w:numPr>
                <w:ilvl w:val="1"/>
                <w:numId w:val="39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1988820"/>
                  <wp:effectExtent l="0" t="0" r="0" b="0"/>
                  <wp:docPr id="8" name="Picture 8" descr="http://files5.teksresourcesystem.net/01920223425108902025320602013809123921305813811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files5.teksresourcesystem.net/019202234251089020253206020138091239213058138113/Download.ashx?hash=2.2&amp;w=7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51320" cy="1988820"/>
                          </a:xfrm>
                          <a:prstGeom prst="rect">
                            <a:avLst/>
                          </a:prstGeom>
                          <a:noFill/>
                          <a:ln>
                            <a:noFill/>
                          </a:ln>
                        </pic:spPr>
                      </pic:pic>
                    </a:graphicData>
                  </a:graphic>
                </wp:inline>
              </w:drawing>
            </w:r>
          </w:p>
          <w:p w:rsidR="00E6033E" w:rsidRPr="00E6033E" w:rsidRDefault="00E6033E" w:rsidP="00E6033E">
            <w:pPr>
              <w:numPr>
                <w:ilvl w:val="1"/>
                <w:numId w:val="39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133600"/>
                  <wp:effectExtent l="0" t="0" r="0" b="0"/>
                  <wp:docPr id="7" name="Picture 7" descr="http://files5.teksresourcesystem.net/0742160501680080591960530361440860580430620510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files5.teksresourcesystem.net/074216050168008059196053036144086058043062051049/Download.ashx?hash=2.2&amp;w=7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751320" cy="21336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6 distinguished between debit cards and credit cards.</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Financial Literacy</w:t>
            </w:r>
          </w:p>
          <w:p w:rsidR="00E6033E" w:rsidRPr="00E6033E" w:rsidRDefault="00E6033E" w:rsidP="00E6033E">
            <w:pPr>
              <w:numPr>
                <w:ilvl w:val="0"/>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IX. Communication and Representation</w:t>
            </w:r>
          </w:p>
          <w:p w:rsidR="00E6033E" w:rsidRPr="00E6033E" w:rsidRDefault="00E6033E" w:rsidP="00E6033E">
            <w:pPr>
              <w:numPr>
                <w:ilvl w:val="1"/>
                <w:numId w:val="399"/>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40" w:tgtFrame="_blank" w:history="1">
              <w:r w:rsidRPr="00E6033E">
                <w:rPr>
                  <w:rFonts w:ascii="Helvetica" w:eastAsia="Times New Roman" w:hAnsi="Helvetica" w:cs="Helvetica"/>
                  <w:b/>
                  <w:bCs/>
                  <w:color w:val="4B74C8"/>
                  <w:sz w:val="20"/>
                  <w:szCs w:val="20"/>
                  <w:u w:val="single"/>
                </w:rPr>
                <w:t>8.12B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Calculate the total cost of repaying a loan, including credit cards and easy access loans, under various rates of interest and over different periods using an online calculator.</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Calculate the total cost of repaying a loan, including credit cards and easy access loans, under various rates of interest and over different periods using an online calculator.</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Calculate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TOTAL COST OF REPAYING A LOAN, INCLUDING CREDIT CARDS AND EASY ACCESS LOANS, UNDER VARIOUS RATES OF INTEREST AND OVER DIFFERENT PERIODS USING AN ONLINE CALCULATOR</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Amortization – process of paying down a loan with payments that include both principal and interest until the full amount of the loan is paid in full</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Credit – buying or obtaining goods or services now with an agreement to pay in the future</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Annual percentage rate (APR) – annual percentage rate applied to the balance on a loan compounded monthly</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Principal – the original amount invested or borrowed</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Collateral – something which is pledged to secure repayment of a loan; in the event of default on the loan, the collateral is forfeited</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Compound interest – interest that is computed on the latest balance, including any previously earned interest that has been added to the original principal</w:t>
            </w:r>
          </w:p>
          <w:p w:rsidR="00E6033E" w:rsidRPr="00E6033E" w:rsidRDefault="00E6033E" w:rsidP="00E6033E">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 for compound interest from STAAR Grade 8 Mathematics Reference Materials </w:t>
            </w:r>
          </w:p>
          <w:p w:rsidR="00E6033E" w:rsidRPr="00E6033E" w:rsidRDefault="00E6033E" w:rsidP="00E6033E">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Compound interest </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A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xml:space="preserve">(1+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w:t>
            </w:r>
            <w:r w:rsidRPr="00E6033E">
              <w:rPr>
                <w:rFonts w:ascii="Helvetica" w:eastAsia="Times New Roman" w:hAnsi="Helvetica" w:cs="Helvetica"/>
                <w:i/>
                <w:iCs/>
                <w:color w:val="0A0AFF"/>
                <w:sz w:val="20"/>
                <w:szCs w:val="20"/>
                <w:vertAlign w:val="superscript"/>
              </w:rPr>
              <w:t>t</w:t>
            </w:r>
            <w:r w:rsidRPr="00E6033E">
              <w:rPr>
                <w:rFonts w:ascii="Helvetica" w:eastAsia="Times New Roman" w:hAnsi="Helvetica" w:cs="Helvetica"/>
                <w:color w:val="0A0AFF"/>
                <w:sz w:val="20"/>
                <w:szCs w:val="20"/>
              </w:rPr>
              <w:t xml:space="preserve">,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represents the total amount of money deposited or borrowed, including interest,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xml:space="preserve"> represents the principal amount,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xml:space="preserve"> represents the interest rate in decimal form, and </w:t>
            </w:r>
            <w:r w:rsidRPr="00E6033E">
              <w:rPr>
                <w:rFonts w:ascii="Helvetica" w:eastAsia="Times New Roman" w:hAnsi="Helvetica" w:cs="Helvetica"/>
                <w:i/>
                <w:iCs/>
                <w:color w:val="0A0AFF"/>
                <w:sz w:val="20"/>
                <w:szCs w:val="20"/>
              </w:rPr>
              <w:t>t</w:t>
            </w:r>
            <w:r w:rsidRPr="00E6033E">
              <w:rPr>
                <w:rFonts w:ascii="Helvetica" w:eastAsia="Times New Roman" w:hAnsi="Helvetica" w:cs="Helvetica"/>
                <w:color w:val="0A0AFF"/>
                <w:sz w:val="20"/>
                <w:szCs w:val="20"/>
              </w:rPr>
              <w:t xml:space="preserve"> represents the number of years the amount is deposited or borrowed</w:t>
            </w:r>
          </w:p>
          <w:p w:rsidR="00E6033E" w:rsidRPr="00E6033E" w:rsidRDefault="00E6033E" w:rsidP="00E6033E">
            <w:pPr>
              <w:numPr>
                <w:ilvl w:val="0"/>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types of loans </w:t>
            </w:r>
          </w:p>
          <w:p w:rsidR="00E6033E" w:rsidRPr="00E6033E" w:rsidRDefault="00E6033E" w:rsidP="00E6033E">
            <w:pPr>
              <w:numPr>
                <w:ilvl w:val="1"/>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Easy access loan   </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Payday loan – a high-interest, short term loan of cash for which collateral, such as an automobile title, is required</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Car title loan – a high-interest, short term loan of cash for which an automobile title is required as collateral</w:t>
            </w:r>
          </w:p>
          <w:p w:rsidR="00E6033E" w:rsidRPr="00E6033E" w:rsidRDefault="00E6033E" w:rsidP="00E6033E">
            <w:pPr>
              <w:numPr>
                <w:ilvl w:val="1"/>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Consumer loan – loans made by various businesses and financial institutions </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the higher the interest rate</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the lower the monthly payment</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the higher the effective interest rate</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May or may not calculate compound interest</w:t>
            </w:r>
          </w:p>
          <w:p w:rsidR="00E6033E" w:rsidRPr="00E6033E" w:rsidRDefault="00E6033E" w:rsidP="00E6033E">
            <w:pPr>
              <w:numPr>
                <w:ilvl w:val="1"/>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 xml:space="preserve">Credit card </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Tend to have higher interest rates than other types of loans</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Various fees may be associated</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Longer the repayment period, the higher the effective interest rate</w:t>
            </w:r>
          </w:p>
          <w:p w:rsidR="00E6033E" w:rsidRPr="00E6033E" w:rsidRDefault="00E6033E" w:rsidP="00E6033E">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Calculates compound interest</w:t>
            </w:r>
          </w:p>
          <w:p w:rsidR="00E6033E" w:rsidRPr="00E6033E" w:rsidRDefault="00E6033E" w:rsidP="00E6033E">
            <w:pPr>
              <w:numPr>
                <w:ilvl w:val="0"/>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Online calculator to compare the costs of loans </w:t>
            </w:r>
          </w:p>
          <w:p w:rsidR="00E6033E" w:rsidRPr="00E6033E" w:rsidRDefault="00E6033E" w:rsidP="00E6033E">
            <w:pPr>
              <w:numPr>
                <w:ilvl w:val="1"/>
                <w:numId w:val="40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2537460"/>
                  <wp:effectExtent l="0" t="0" r="0" b="0"/>
                  <wp:docPr id="6" name="Picture 6" descr="http://files5.teksresourcesystem.net/23210424121603906614412905419913211223818309309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files5.teksresourcesystem.net/232104241216039066144129054199132112238183093092/Download.ashx?hash=2.2&amp;w=7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81800" cy="253746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6 explained why it is important to establish a positive credit history.</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Financial Literacy</w:t>
            </w:r>
          </w:p>
          <w:p w:rsidR="00E6033E" w:rsidRPr="00E6033E" w:rsidRDefault="00E6033E" w:rsidP="00E6033E">
            <w:pPr>
              <w:numPr>
                <w:ilvl w:val="0"/>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402"/>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42" w:tgtFrame="_blank" w:history="1">
              <w:r w:rsidRPr="00E6033E">
                <w:rPr>
                  <w:rFonts w:ascii="Helvetica" w:eastAsia="Times New Roman" w:hAnsi="Helvetica" w:cs="Helvetica"/>
                  <w:b/>
                  <w:bCs/>
                  <w:color w:val="4B74C8"/>
                  <w:sz w:val="20"/>
                  <w:szCs w:val="20"/>
                  <w:u w:val="single"/>
                </w:rPr>
                <w:t>8.12C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Explain how small amounts of money invested regularly, including money saved for college and retirement, grow over time.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Explain how small amounts of money invested regularly, including money saved for college and retirement, grow over time.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Explain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HOW SMALL AMOUNTS OF MONEY INVESTED REGULARLY, INCLUDING MONEY SAVED FOR COLLEGE AND RETIREMENT, GROW OVER TIME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Principal – the original amount invested or borrowed</w:t>
            </w:r>
          </w:p>
          <w:p w:rsidR="00E6033E" w:rsidRPr="00E6033E" w:rsidRDefault="00E6033E" w:rsidP="00E6033E">
            <w:pPr>
              <w:numPr>
                <w:ilvl w:val="0"/>
                <w:numId w:val="40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Various types of investments</w:t>
            </w:r>
          </w:p>
          <w:p w:rsidR="00E6033E" w:rsidRPr="00E6033E" w:rsidRDefault="00E6033E" w:rsidP="00E6033E">
            <w:pPr>
              <w:numPr>
                <w:ilvl w:val="1"/>
                <w:numId w:val="40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Savings account – a bank or credit union account in which the money deposited earns interest so there will be more money in the future than originally deposited</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Traditional savings accounts – money put into a savings account much like paying a monthly expense such as a light bill or phone bill</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Taxable investment account – many companies will create an investment portfolio with the specific purpose of saving and building a strong portfolio to be used to pay for college</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Annuity – deductible and non-deductible contributions may be made, taxes may be waived if used for higher education; sold by financial institutions</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 savings bond – money saved for a specific length of time and guaranteed by the federal government</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529 account – educational savings account managed by the state</w:t>
            </w:r>
          </w:p>
          <w:p w:rsidR="00E6033E" w:rsidRPr="00E6033E" w:rsidRDefault="00E6033E" w:rsidP="00E6033E">
            <w:pPr>
              <w:numPr>
                <w:ilvl w:val="1"/>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Retirement savings – optional savings plans or accounts to which the employer can make direct deposits of an amount deducted from the employee's pay at the request of the employee</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401(k) – a set amount of money, or percentage of pay, that is set aside from an employee’s pay check by their employer, before the employee’s wages are taxed. The employer may or may not contribute as well to the employee’s 401(k) fund depending on employer’s policy. The money is taxed when it is withdrawn at retirement age. In addition, if withdrawn prior to retirement age an additional penalty tax is assessed.</w:t>
            </w:r>
          </w:p>
          <w:p w:rsidR="00E6033E" w:rsidRPr="00E6033E" w:rsidRDefault="00E6033E" w:rsidP="00E6033E">
            <w:pPr>
              <w:numPr>
                <w:ilvl w:val="2"/>
                <w:numId w:val="40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403(b) – a set amount of money, or percentage of pay, that is set aside from an employee’s pay check by their employer, before the employee’s wages are taxed. The money is taxed when it is withdrawn at retirement age. In addition, if withdrawn prior to retirement age an additional penalty tax is assessed.</w:t>
            </w:r>
          </w:p>
          <w:p w:rsidR="00E6033E" w:rsidRPr="00E6033E" w:rsidRDefault="00E6033E" w:rsidP="00E6033E">
            <w:pPr>
              <w:numPr>
                <w:ilvl w:val="3"/>
                <w:numId w:val="4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Similar to a 401(k), however 403(b) plans are offered by non-profit organizations</w:t>
            </w:r>
          </w:p>
          <w:p w:rsidR="00E6033E" w:rsidRPr="00E6033E" w:rsidRDefault="00E6033E" w:rsidP="00E6033E">
            <w:pPr>
              <w:numPr>
                <w:ilvl w:val="2"/>
                <w:numId w:val="4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Individual retirement account (IRA) – a set amount of money, or percentage of pay, that is invested by an individual with a bank, mutual fund, or brokerage.</w:t>
            </w:r>
          </w:p>
          <w:p w:rsidR="00E6033E" w:rsidRPr="00E6033E" w:rsidRDefault="00E6033E" w:rsidP="00E6033E">
            <w:pPr>
              <w:numPr>
                <w:ilvl w:val="2"/>
                <w:numId w:val="4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Social Security – a percentage of an employee's pay required by law that the employer withholds from the employee's pay for social security savings which is deposited into the federal retirement system; payment toward that employee's eventual retirement; the employer also is required to pay a matching amount for the employee into the federal retirement system.</w:t>
            </w:r>
          </w:p>
          <w:p w:rsidR="00E6033E" w:rsidRPr="00E6033E" w:rsidRDefault="00E6033E" w:rsidP="00E6033E">
            <w:pPr>
              <w:numPr>
                <w:ilvl w:val="0"/>
                <w:numId w:val="40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Generalizations of investing money regularly, including money for college and retirement </w:t>
            </w:r>
          </w:p>
          <w:p w:rsidR="00E6033E" w:rsidRPr="00E6033E" w:rsidRDefault="00E6033E" w:rsidP="00E6033E">
            <w:pPr>
              <w:numPr>
                <w:ilvl w:val="1"/>
                <w:numId w:val="4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Small amounts of money invested regularly build a larger principal amount to earn more interest</w:t>
            </w:r>
          </w:p>
          <w:p w:rsidR="00E6033E" w:rsidRPr="00E6033E" w:rsidRDefault="00E6033E" w:rsidP="00E6033E">
            <w:pPr>
              <w:numPr>
                <w:ilvl w:val="1"/>
                <w:numId w:val="4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small amount of money invested for a longer period of time has the potential to earn as much interest as one large lump sum investment.</w:t>
            </w:r>
          </w:p>
          <w:p w:rsidR="00E6033E" w:rsidRPr="00E6033E" w:rsidRDefault="00E6033E" w:rsidP="00E6033E">
            <w:pPr>
              <w:numPr>
                <w:ilvl w:val="1"/>
                <w:numId w:val="407"/>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Investing small amounts of money regularly may be more manageable for most people and demonstrates long-term financial planning and responsibility.</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analyzed and compared monetary incentives, including sales, rebates, and coupons.</w:t>
            </w:r>
          </w:p>
          <w:p w:rsidR="00E6033E" w:rsidRPr="00E6033E" w:rsidRDefault="00E6033E" w:rsidP="00E6033E">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Financial Literacy</w:t>
            </w:r>
          </w:p>
          <w:p w:rsidR="00E6033E" w:rsidRPr="00E6033E" w:rsidRDefault="00E6033E" w:rsidP="00E6033E">
            <w:pPr>
              <w:numPr>
                <w:ilvl w:val="0"/>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43" w:tgtFrame="_blank" w:history="1">
              <w:r w:rsidRPr="00E6033E">
                <w:rPr>
                  <w:rFonts w:ascii="Helvetica" w:eastAsia="Times New Roman" w:hAnsi="Helvetica" w:cs="Helvetica"/>
                  <w:b/>
                  <w:bCs/>
                  <w:color w:val="4B74C8"/>
                  <w:sz w:val="20"/>
                  <w:szCs w:val="20"/>
                  <w:u w:val="single"/>
                </w:rPr>
                <w:t>8.12D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Calculate and compare simple interest and compound interest earnings.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Calculate and compare simple interest and compound interest earnings.</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FF0000"/>
                <w:sz w:val="27"/>
                <w:szCs w:val="27"/>
              </w:rPr>
              <w:t>Readiness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Calculate, Compare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SIMPLE INTEREST AND COMPOUND INTEREST EARNINGS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Principal – the original amount invested or borrowed</w:t>
            </w:r>
          </w:p>
          <w:p w:rsidR="00E6033E" w:rsidRPr="00E6033E" w:rsidRDefault="00E6033E" w:rsidP="00E6033E">
            <w:pPr>
              <w:numPr>
                <w:ilvl w:val="0"/>
                <w:numId w:val="4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Simple interest – interest paid on the original principal in an account, disregarding any previously earned interest</w:t>
            </w:r>
          </w:p>
          <w:p w:rsidR="00E6033E" w:rsidRPr="00E6033E" w:rsidRDefault="00E6033E" w:rsidP="00E6033E">
            <w:pPr>
              <w:numPr>
                <w:ilvl w:val="0"/>
                <w:numId w:val="4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Compound interest – interest that is computed on the latest balance, including any previously earned interest that has been added to the original principal</w:t>
            </w:r>
          </w:p>
          <w:p w:rsidR="00E6033E" w:rsidRPr="00E6033E" w:rsidRDefault="00E6033E" w:rsidP="00E6033E">
            <w:pPr>
              <w:numPr>
                <w:ilvl w:val="0"/>
                <w:numId w:val="4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Formulas for interest from STAAR Grade 8 Mathematics Reference Materials </w:t>
            </w:r>
          </w:p>
          <w:p w:rsidR="00E6033E" w:rsidRPr="00E6033E" w:rsidRDefault="00E6033E" w:rsidP="00E6033E">
            <w:pPr>
              <w:numPr>
                <w:ilvl w:val="1"/>
                <w:numId w:val="40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Simple interest </w:t>
            </w:r>
          </w:p>
          <w:p w:rsidR="00E6033E" w:rsidRPr="00E6033E" w:rsidRDefault="00E6033E" w:rsidP="00E6033E">
            <w:pPr>
              <w:numPr>
                <w:ilvl w:val="2"/>
                <w:numId w:val="41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I</w:t>
            </w:r>
            <w:r w:rsidRPr="00E6033E">
              <w:rPr>
                <w:rFonts w:ascii="Helvetica" w:eastAsia="Times New Roman" w:hAnsi="Helvetica" w:cs="Helvetica"/>
                <w:color w:val="0A0AFF"/>
                <w:sz w:val="20"/>
                <w:szCs w:val="20"/>
              </w:rPr>
              <w:t> = </w:t>
            </w:r>
            <w:r w:rsidRPr="00E6033E">
              <w:rPr>
                <w:rFonts w:ascii="Helvetica" w:eastAsia="Times New Roman" w:hAnsi="Helvetica" w:cs="Helvetica"/>
                <w:i/>
                <w:iCs/>
                <w:color w:val="0A0AFF"/>
                <w:sz w:val="20"/>
                <w:szCs w:val="20"/>
              </w:rPr>
              <w:t>Prt</w:t>
            </w:r>
            <w:r w:rsidRPr="00E6033E">
              <w:rPr>
                <w:rFonts w:ascii="Helvetica" w:eastAsia="Times New Roman" w:hAnsi="Helvetica" w:cs="Helvetica"/>
                <w:color w:val="0A0AFF"/>
                <w:sz w:val="20"/>
                <w:szCs w:val="20"/>
              </w:rPr>
              <w:t>, where </w:t>
            </w:r>
            <w:r w:rsidRPr="00E6033E">
              <w:rPr>
                <w:rFonts w:ascii="Helvetica" w:eastAsia="Times New Roman" w:hAnsi="Helvetica" w:cs="Helvetica"/>
                <w:i/>
                <w:iCs/>
                <w:color w:val="0A0AFF"/>
                <w:sz w:val="20"/>
                <w:szCs w:val="20"/>
              </w:rPr>
              <w:t>I</w:t>
            </w:r>
            <w:r w:rsidRPr="00E6033E">
              <w:rPr>
                <w:rFonts w:ascii="Helvetica" w:eastAsia="Times New Roman" w:hAnsi="Helvetica" w:cs="Helvetica"/>
                <w:color w:val="0A0AFF"/>
                <w:sz w:val="20"/>
                <w:szCs w:val="20"/>
              </w:rPr>
              <w:t> represents the interest,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represents the principal amount,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represents the interest rate in decimal form, and </w:t>
            </w:r>
            <w:r w:rsidRPr="00E6033E">
              <w:rPr>
                <w:rFonts w:ascii="Helvetica" w:eastAsia="Times New Roman" w:hAnsi="Helvetica" w:cs="Helvetica"/>
                <w:i/>
                <w:iCs/>
                <w:color w:val="0A0AFF"/>
                <w:sz w:val="20"/>
                <w:szCs w:val="20"/>
              </w:rPr>
              <w:t>t</w:t>
            </w:r>
            <w:r w:rsidRPr="00E6033E">
              <w:rPr>
                <w:rFonts w:ascii="Helvetica" w:eastAsia="Times New Roman" w:hAnsi="Helvetica" w:cs="Helvetica"/>
                <w:color w:val="0A0AFF"/>
                <w:sz w:val="20"/>
                <w:szCs w:val="20"/>
              </w:rPr>
              <w:t> represents the number of years the amount is deposited or borrowed</w:t>
            </w:r>
          </w:p>
          <w:p w:rsidR="00E6033E" w:rsidRPr="00E6033E" w:rsidRDefault="00E6033E" w:rsidP="00E6033E">
            <w:pPr>
              <w:numPr>
                <w:ilvl w:val="2"/>
                <w:numId w:val="41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097280"/>
                  <wp:effectExtent l="0" t="0" r="0" b="7620"/>
                  <wp:docPr id="5" name="Picture 5" descr="http://files5.teksresourcesystem.net/11109221223317103610122716424219321804503300208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files5.teksresourcesystem.net/111092212233171036101227164242193218045033002087/Download.ashx?hash=2.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72200" cy="1097280"/>
                          </a:xfrm>
                          <a:prstGeom prst="rect">
                            <a:avLst/>
                          </a:prstGeom>
                          <a:noFill/>
                          <a:ln>
                            <a:noFill/>
                          </a:ln>
                        </pic:spPr>
                      </pic:pic>
                    </a:graphicData>
                  </a:graphic>
                </wp:inline>
              </w:drawing>
            </w:r>
          </w:p>
          <w:p w:rsidR="00E6033E" w:rsidRPr="00E6033E" w:rsidRDefault="00E6033E" w:rsidP="00E6033E">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Compound interest</w:t>
            </w:r>
          </w:p>
          <w:p w:rsidR="00E6033E" w:rsidRPr="00E6033E" w:rsidRDefault="00E6033E" w:rsidP="00E6033E">
            <w:pPr>
              <w:numPr>
                <w:ilvl w:val="2"/>
                <w:numId w:val="4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i/>
                <w:iCs/>
                <w:color w:val="0A0AFF"/>
                <w:sz w:val="20"/>
                <w:szCs w:val="20"/>
              </w:rPr>
              <w:t>A </w:t>
            </w:r>
            <w:r w:rsidRPr="00E6033E">
              <w:rPr>
                <w:rFonts w:ascii="Helvetica" w:eastAsia="Times New Roman" w:hAnsi="Helvetica" w:cs="Helvetica"/>
                <w:color w:val="0A0AFF"/>
                <w:sz w:val="20"/>
                <w:szCs w:val="20"/>
              </w:rPr>
              <w:t>=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xml:space="preserve">(1+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w:t>
            </w:r>
            <w:r w:rsidRPr="00E6033E">
              <w:rPr>
                <w:rFonts w:ascii="Helvetica" w:eastAsia="Times New Roman" w:hAnsi="Helvetica" w:cs="Helvetica"/>
                <w:i/>
                <w:iCs/>
                <w:color w:val="0A0AFF"/>
                <w:sz w:val="20"/>
                <w:szCs w:val="20"/>
                <w:vertAlign w:val="superscript"/>
              </w:rPr>
              <w:t>t</w:t>
            </w:r>
            <w:r w:rsidRPr="00E6033E">
              <w:rPr>
                <w:rFonts w:ascii="Helvetica" w:eastAsia="Times New Roman" w:hAnsi="Helvetica" w:cs="Helvetica"/>
                <w:color w:val="0A0AFF"/>
                <w:sz w:val="20"/>
                <w:szCs w:val="20"/>
              </w:rPr>
              <w:t xml:space="preserve">, where </w:t>
            </w:r>
            <w:r w:rsidRPr="00E6033E">
              <w:rPr>
                <w:rFonts w:ascii="Helvetica" w:eastAsia="Times New Roman" w:hAnsi="Helvetica" w:cs="Helvetica"/>
                <w:i/>
                <w:iCs/>
                <w:color w:val="0A0AFF"/>
                <w:sz w:val="20"/>
                <w:szCs w:val="20"/>
              </w:rPr>
              <w:t>A</w:t>
            </w:r>
            <w:r w:rsidRPr="00E6033E">
              <w:rPr>
                <w:rFonts w:ascii="Helvetica" w:eastAsia="Times New Roman" w:hAnsi="Helvetica" w:cs="Helvetica"/>
                <w:color w:val="0A0AFF"/>
                <w:sz w:val="20"/>
                <w:szCs w:val="20"/>
              </w:rPr>
              <w:t xml:space="preserve"> represents the total amount of money deposited or borrowed, including interested, </w:t>
            </w:r>
            <w:r w:rsidRPr="00E6033E">
              <w:rPr>
                <w:rFonts w:ascii="Helvetica" w:eastAsia="Times New Roman" w:hAnsi="Helvetica" w:cs="Helvetica"/>
                <w:i/>
                <w:iCs/>
                <w:color w:val="0A0AFF"/>
                <w:sz w:val="20"/>
                <w:szCs w:val="20"/>
              </w:rPr>
              <w:t>P</w:t>
            </w:r>
            <w:r w:rsidRPr="00E6033E">
              <w:rPr>
                <w:rFonts w:ascii="Helvetica" w:eastAsia="Times New Roman" w:hAnsi="Helvetica" w:cs="Helvetica"/>
                <w:color w:val="0A0AFF"/>
                <w:sz w:val="20"/>
                <w:szCs w:val="20"/>
              </w:rPr>
              <w:t xml:space="preserve"> represents the principal amount, </w:t>
            </w:r>
            <w:r w:rsidRPr="00E6033E">
              <w:rPr>
                <w:rFonts w:ascii="Helvetica" w:eastAsia="Times New Roman" w:hAnsi="Helvetica" w:cs="Helvetica"/>
                <w:i/>
                <w:iCs/>
                <w:color w:val="0A0AFF"/>
                <w:sz w:val="20"/>
                <w:szCs w:val="20"/>
              </w:rPr>
              <w:t>r</w:t>
            </w:r>
            <w:r w:rsidRPr="00E6033E">
              <w:rPr>
                <w:rFonts w:ascii="Helvetica" w:eastAsia="Times New Roman" w:hAnsi="Helvetica" w:cs="Helvetica"/>
                <w:color w:val="0A0AFF"/>
                <w:sz w:val="20"/>
                <w:szCs w:val="20"/>
              </w:rPr>
              <w:t> represents the interest rate in decimal form, and </w:t>
            </w:r>
            <w:r w:rsidRPr="00E6033E">
              <w:rPr>
                <w:rFonts w:ascii="Helvetica" w:eastAsia="Times New Roman" w:hAnsi="Helvetica" w:cs="Helvetica"/>
                <w:i/>
                <w:iCs/>
                <w:color w:val="0A0AFF"/>
                <w:sz w:val="20"/>
                <w:szCs w:val="20"/>
              </w:rPr>
              <w:t>t</w:t>
            </w:r>
            <w:r w:rsidRPr="00E6033E">
              <w:rPr>
                <w:rFonts w:ascii="Helvetica" w:eastAsia="Times New Roman" w:hAnsi="Helvetica" w:cs="Helvetica"/>
                <w:color w:val="0A0AFF"/>
                <w:sz w:val="20"/>
                <w:szCs w:val="20"/>
              </w:rPr>
              <w:t> represents the number of years the amount is deposited or borrowed</w:t>
            </w:r>
          </w:p>
          <w:p w:rsidR="00E6033E" w:rsidRPr="00E6033E" w:rsidRDefault="00E6033E" w:rsidP="00E6033E">
            <w:pPr>
              <w:numPr>
                <w:ilvl w:val="2"/>
                <w:numId w:val="41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95060" cy="1287780"/>
                  <wp:effectExtent l="0" t="0" r="0" b="7620"/>
                  <wp:docPr id="4" name="Picture 4" descr="http://files5.teksresourcesystem.net/16715724602402203407006507606702407910018124309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files5.teksresourcesystem.net/167157246024022034070065076067024079100181243096/Download.ashx?hash=2.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95060" cy="12877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7 calculated and compared simple interest and compound interest earnings.</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Financial Literacy</w:t>
            </w:r>
          </w:p>
          <w:p w:rsidR="00E6033E" w:rsidRPr="00E6033E" w:rsidRDefault="00E6033E" w:rsidP="00E6033E">
            <w:pPr>
              <w:numPr>
                <w:ilvl w:val="0"/>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413"/>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46" w:tgtFrame="_blank" w:history="1">
              <w:r w:rsidRPr="00E6033E">
                <w:rPr>
                  <w:rFonts w:ascii="Helvetica" w:eastAsia="Times New Roman" w:hAnsi="Helvetica" w:cs="Helvetica"/>
                  <w:b/>
                  <w:bCs/>
                  <w:color w:val="4B74C8"/>
                  <w:sz w:val="20"/>
                  <w:szCs w:val="20"/>
                  <w:u w:val="single"/>
                </w:rPr>
                <w:t>8.12E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Identify and explain the advantages and disadvantages of different payment methods.</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Identify and explain the advantages and disadvantages of different payment methods.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Identify, Explain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ADVANTAGES AND DISADVANTAGES OF DIFFERENT PAYMENT METHODS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Check – a written document telling the financial institution to pay a specific amount of money from your account to a specific person or organization </w:t>
            </w:r>
          </w:p>
          <w:p w:rsidR="00E6033E" w:rsidRPr="00E6033E" w:rsidRDefault="00E6033E" w:rsidP="00E6033E">
            <w:pPr>
              <w:numPr>
                <w:ilvl w:val="1"/>
                <w:numId w:val="4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Must include date, name of payee (person or organization to whom to pay), amount, and a signature from the account holder</w:t>
            </w:r>
          </w:p>
          <w:p w:rsidR="00E6033E" w:rsidRPr="00E6033E" w:rsidRDefault="00E6033E" w:rsidP="00E6033E">
            <w:pPr>
              <w:numPr>
                <w:ilvl w:val="1"/>
                <w:numId w:val="41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Advantages of checks </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Financial institutions can trace a check to prove your payment was or was not paid.</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Physical copy of transaction may be obtained if duplicate (carbon copy) checks are used or if electronic scanning from a financial institution is available.</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Immediate tracking of payments may help to stay within a budget.</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Payment form to those who do not accept other forms of payment such as credit cards, debit cards, or electronic payments</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Funds may be received without having a bank account.</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Funds may be mailed.</w:t>
            </w:r>
          </w:p>
          <w:p w:rsidR="00E6033E" w:rsidRPr="00E6033E" w:rsidRDefault="00E6033E" w:rsidP="00E6033E">
            <w:pPr>
              <w:numPr>
                <w:ilvl w:val="1"/>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Disadvantages of checks </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Checks usually must be purchased.</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Timing of withdrawals from bank account depends on when the check is cashed by the payee, which may take days or weeks.</w:t>
            </w:r>
          </w:p>
          <w:p w:rsidR="00E6033E" w:rsidRPr="00E6033E" w:rsidRDefault="00E6033E" w:rsidP="00E6033E">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Fees may be assessed by a financial institution and payee if the value of the check exceeds the available funds in the account and there is not an overdraft protection. </w:t>
            </w:r>
          </w:p>
          <w:p w:rsidR="00E6033E" w:rsidRPr="00E6033E" w:rsidRDefault="00E6033E" w:rsidP="00E6033E">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Bounced check</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all retailers accept checks as a form of payment.</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Postage may be required if mailing a check as a form of payment.</w:t>
            </w:r>
          </w:p>
          <w:p w:rsidR="00E6033E" w:rsidRPr="00E6033E" w:rsidRDefault="00E6033E" w:rsidP="00E6033E">
            <w:pPr>
              <w:numPr>
                <w:ilvl w:val="0"/>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Credit card – a card that can be used to borrow money from financial institutions, stores, or other businesses in order to buy products and services on credit </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Lending company allows an individual to borrow money and pay it back over time</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 xml:space="preserve">Advantages of credit card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Convenience of not carrying cash, counting change, or writing in a check book</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Quick payment form of payment by swiping the card and signing for the purchase</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Repayment may occur in one payment or over time.</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Accepted most places as a form of payment</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Incentives may be offered by the lender (e.g., cash back, frequent flier miles, other reward programs,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Information from credit card use and payments is linked to an individual’s credit score to determine future lending.</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Theft protection may be available if the card is used without authorization from the cardholder.</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Disadvantages of credit cards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Fees may be assessed for using a credit card (e.g., annual membership fees, interest rates on unpaid balances,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Spending may be more difficult to track</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Limits on the amount of money from the lender as available credit may limit purchases</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Failure to repay the entire amount borrowed may result in a decrease an individual’s credit score to determine future lending and/or legal actions from the lender.</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Application required for each credit card obtained</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Not all brands of credit cards are accepted at every location (e.g., American Express, Visa, a store specific credit card,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May not be accepted as a form of payment for certain purchases (e.g., school lunches, bus fare,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Banking information may be compromised if lost or stolen</w:t>
            </w:r>
          </w:p>
          <w:p w:rsidR="00E6033E" w:rsidRPr="00E6033E" w:rsidRDefault="00E6033E" w:rsidP="00E6033E">
            <w:pPr>
              <w:numPr>
                <w:ilvl w:val="0"/>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Debit card – a card that is linked to your checking account so that a person can withdraw money, make deposits, or make purchases at a store </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Advantages of debit cards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Convenience of not carrying cash, counting change, or writing in a checkbook</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Quick payment form of payment by swiping the card and signing for the purchase or entering a personalized identification code (PIN)</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Money is withdrawn from account within hours of the purchase</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Accepted most places</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 application required</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Incentives may be offered by the financial institution (e.g., cash back,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Purchases are usually accepted only for amounts of the available balance in the account</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Disadvantages of debit cards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Fees may be assessed for withdrawing money from an automated teller machine (ATM).</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Information is not linked to an individual’s credit score.</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Limits may be set by a financial institution regarding the amount of purchases that can be made within a specific time period (e.g., $700 within a 24-hour period,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Banking information may be compromised if lost or stolen</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Requires a bank account</w:t>
            </w:r>
          </w:p>
          <w:p w:rsidR="00E6033E" w:rsidRPr="00E6033E" w:rsidRDefault="00E6033E" w:rsidP="00E6033E">
            <w:pPr>
              <w:numPr>
                <w:ilvl w:val="0"/>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Electronic payment (e-payment) – payments using security features on the Internet </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types of electronic payments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One-time customer to vendor payment </w:t>
            </w:r>
          </w:p>
          <w:p w:rsidR="00E6033E" w:rsidRPr="00E6033E" w:rsidRDefault="00E6033E" w:rsidP="00E6033E">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Ex: Online shopping purchase</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Recurring customer-to-vendor payments </w:t>
            </w:r>
          </w:p>
          <w:p w:rsidR="00E6033E" w:rsidRPr="00E6033E" w:rsidRDefault="00E6033E" w:rsidP="00E6033E">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Payment for monthly bill (e.g., mortgage, phone service, etc.)</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Automatic bank-to-vendor payment </w:t>
            </w:r>
          </w:p>
          <w:p w:rsidR="00E6033E" w:rsidRPr="00E6033E" w:rsidRDefault="00E6033E" w:rsidP="00E6033E">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 Payments initiated at time of purchase (e.g., car payments, life insurance, etc.)</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Advantages of electronic payments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Convenience of not carrying cash, counting change, or writing in a check book</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Quick form of payment by entering banking information</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No postage needed to mail payment</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May be set up as reoccurring payment</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Disadvantages of electronic payments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Bank information may be compromised if an unsecure website is used to make a purchase</w:t>
            </w:r>
          </w:p>
          <w:p w:rsidR="00E6033E" w:rsidRPr="00E6033E" w:rsidRDefault="00E6033E" w:rsidP="00E6033E">
            <w:pPr>
              <w:numPr>
                <w:ilvl w:val="0"/>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Cash </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Advantages of cash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Quick payment form of payment</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Accepted for most purchases</w:t>
            </w:r>
          </w:p>
          <w:p w:rsidR="00E6033E" w:rsidRPr="00E6033E" w:rsidRDefault="00E6033E" w:rsidP="00E6033E">
            <w:pPr>
              <w:numPr>
                <w:ilvl w:val="1"/>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Disadvantages of cash </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Finite limit of funds available</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May be difficult to track spending</w:t>
            </w:r>
          </w:p>
          <w:p w:rsidR="00E6033E" w:rsidRPr="00E6033E" w:rsidRDefault="00E6033E" w:rsidP="00E6033E">
            <w:pPr>
              <w:numPr>
                <w:ilvl w:val="2"/>
                <w:numId w:val="41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Have to carry cash</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6 described the information in a credit report and how long it is retained.</w:t>
            </w:r>
          </w:p>
          <w:p w:rsidR="00E6033E" w:rsidRPr="00E6033E" w:rsidRDefault="00E6033E" w:rsidP="00E6033E">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Financial Literacy</w:t>
            </w:r>
          </w:p>
          <w:p w:rsidR="00E6033E" w:rsidRPr="00E6033E" w:rsidRDefault="00E6033E" w:rsidP="00E6033E">
            <w:pPr>
              <w:numPr>
                <w:ilvl w:val="0"/>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47" w:tgtFrame="_blank" w:history="1">
              <w:r w:rsidRPr="00E6033E">
                <w:rPr>
                  <w:rFonts w:ascii="Helvetica" w:eastAsia="Times New Roman" w:hAnsi="Helvetica" w:cs="Helvetica"/>
                  <w:b/>
                  <w:bCs/>
                  <w:color w:val="4B74C8"/>
                  <w:sz w:val="20"/>
                  <w:szCs w:val="20"/>
                  <w:u w:val="single"/>
                </w:rPr>
                <w:t>8.12F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Analyze situations to determine if they represent financially responsible decisions and identify the benefits of financial responsibility and the costs of financial irresponsibility.</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lastRenderedPageBreak/>
              <w:t>Analyze situations to determine if they represent financially responsible decisions and identify the benefits of financial responsibility and the costs of financial irresponsibility.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Analyze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SITUATIONS TO DETERMINE IF THEY REPRESENT FINANCIALLY RESPONSIBLE DECISIONS</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financially responsible decisions </w:t>
            </w:r>
          </w:p>
          <w:p w:rsidR="00E6033E" w:rsidRPr="00E6033E" w:rsidRDefault="00E6033E" w:rsidP="00E6033E">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Reserving high-interest credit card for emergencies (only use if necessary)</w:t>
            </w:r>
          </w:p>
          <w:p w:rsidR="00E6033E" w:rsidRPr="00E6033E" w:rsidRDefault="00E6033E" w:rsidP="00E6033E">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Planning a budget</w:t>
            </w:r>
          </w:p>
          <w:p w:rsidR="00E6033E" w:rsidRPr="00E6033E" w:rsidRDefault="00E6033E" w:rsidP="00E6033E">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Staying within a planned budget</w:t>
            </w:r>
          </w:p>
          <w:p w:rsidR="00E6033E" w:rsidRPr="00E6033E" w:rsidRDefault="00E6033E" w:rsidP="00E6033E">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Consistently invest to create savings for various timeframes and needs (e.g., emergency funds, car, college savings, home down payment, retirement savings, etc.)</w:t>
            </w:r>
          </w:p>
          <w:p w:rsidR="00E6033E" w:rsidRPr="00E6033E" w:rsidRDefault="00E6033E" w:rsidP="00E6033E">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Make payments toward debt aggressively and/or do not create any new debt beyond what is necessary (e.g., home mortgage, etc.)</w:t>
            </w:r>
          </w:p>
          <w:p w:rsidR="00E6033E" w:rsidRPr="00E6033E" w:rsidRDefault="00E6033E" w:rsidP="00E6033E">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051560"/>
                  <wp:effectExtent l="0" t="0" r="3810" b="0"/>
                  <wp:docPr id="3" name="Picture 3" descr="http://files5.teksresourcesystem.net/22115808807022506409313915006217004015510611113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files5.teksresourcesystem.net/221158088070225064093139150062170040155106111139/Download.ashx?hash=2.2&amp;w=7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797040" cy="1051560"/>
                          </a:xfrm>
                          <a:prstGeom prst="rect">
                            <a:avLst/>
                          </a:prstGeom>
                          <a:noFill/>
                          <a:ln>
                            <a:noFill/>
                          </a:ln>
                        </pic:spPr>
                      </pic:pic>
                    </a:graphicData>
                  </a:graphic>
                </wp:inline>
              </w:drawing>
            </w:r>
          </w:p>
          <w:p w:rsidR="00E6033E" w:rsidRPr="00E6033E" w:rsidRDefault="00E6033E" w:rsidP="00E6033E">
            <w:pPr>
              <w:numPr>
                <w:ilvl w:val="0"/>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Characteristics of financially irresponsible decisions </w:t>
            </w:r>
          </w:p>
          <w:p w:rsidR="00E6033E" w:rsidRPr="00E6033E" w:rsidRDefault="00E6033E" w:rsidP="00E6033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Create and/or increase debt quickly without financial planning</w:t>
            </w:r>
          </w:p>
          <w:p w:rsidR="00E6033E" w:rsidRPr="00E6033E" w:rsidRDefault="00E6033E" w:rsidP="00E6033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Create long term debt</w:t>
            </w:r>
          </w:p>
          <w:p w:rsidR="00E6033E" w:rsidRPr="00E6033E" w:rsidRDefault="00E6033E" w:rsidP="00E6033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Promise to pay without consulting budget</w:t>
            </w:r>
          </w:p>
          <w:p w:rsidR="00E6033E" w:rsidRPr="00E6033E" w:rsidRDefault="00E6033E" w:rsidP="00E6033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Making promises to pay that are not within planned budget</w:t>
            </w:r>
          </w:p>
          <w:p w:rsidR="00E6033E" w:rsidRPr="00E6033E" w:rsidRDefault="00E6033E" w:rsidP="00E6033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Putting needs on a high-interest credit card (e.g., groceries, etc.)</w:t>
            </w:r>
          </w:p>
          <w:p w:rsidR="00E6033E" w:rsidRPr="00E6033E" w:rsidRDefault="00E6033E" w:rsidP="00E6033E">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1790700"/>
                  <wp:effectExtent l="0" t="0" r="3810" b="0"/>
                  <wp:docPr id="2" name="Picture 2" descr="http://files5.teksresourcesystem.net/08023222209122911820920509316317712214702008508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files5.teksresourcesystem.net/080232222091229118209205093163177122147020085088/Download.ashx?hash=2.2&amp;w=7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797040" cy="179070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Identify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BENEFITS OF FINANCIAL RESPONSIBILITY AND THE COSTS OF FINANCIAL IRRESPONSIBILITY</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benefits of financial responsibility </w:t>
            </w:r>
          </w:p>
          <w:p w:rsidR="00E6033E" w:rsidRPr="00E6033E" w:rsidRDefault="00E6033E" w:rsidP="00E6033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Interest on investments</w:t>
            </w:r>
          </w:p>
          <w:p w:rsidR="00E6033E" w:rsidRPr="00E6033E" w:rsidRDefault="00E6033E" w:rsidP="00E6033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Earning good credit scores</w:t>
            </w:r>
          </w:p>
          <w:p w:rsidR="00E6033E" w:rsidRPr="00E6033E" w:rsidRDefault="00E6033E" w:rsidP="00E6033E">
            <w:pPr>
              <w:numPr>
                <w:ilvl w:val="0"/>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costs of financial irresponsibility </w:t>
            </w:r>
          </w:p>
          <w:p w:rsidR="00E6033E" w:rsidRPr="00E6033E" w:rsidRDefault="00E6033E" w:rsidP="00E6033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Insufficient funds</w:t>
            </w:r>
          </w:p>
          <w:p w:rsidR="00E6033E" w:rsidRPr="00E6033E" w:rsidRDefault="00E6033E" w:rsidP="00E6033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Overdraft fees</w:t>
            </w:r>
          </w:p>
          <w:p w:rsidR="00E6033E" w:rsidRPr="00E6033E" w:rsidRDefault="00E6033E" w:rsidP="00E6033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Compounding interest charges</w:t>
            </w:r>
          </w:p>
          <w:p w:rsidR="00E6033E" w:rsidRPr="00E6033E" w:rsidRDefault="00E6033E" w:rsidP="00E6033E">
            <w:pPr>
              <w:numPr>
                <w:ilvl w:val="1"/>
                <w:numId w:val="420"/>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Earning poor credit scores</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8 introduces analyzing situations to determine if they represent financially responsible decisions and identifying the benefits of financial responsibility and the costs of financial irresponsibility.</w:t>
            </w:r>
          </w:p>
          <w:p w:rsidR="00E6033E" w:rsidRPr="00E6033E" w:rsidRDefault="00E6033E" w:rsidP="00E6033E">
            <w:pPr>
              <w:numPr>
                <w:ilvl w:val="1"/>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Financial Literacy</w:t>
            </w:r>
          </w:p>
          <w:p w:rsidR="00E6033E" w:rsidRPr="00E6033E" w:rsidRDefault="00E6033E" w:rsidP="00E6033E">
            <w:pPr>
              <w:numPr>
                <w:ilvl w:val="0"/>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421"/>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lastRenderedPageBreak/>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b/>
                <w:bCs/>
                <w:color w:val="000000"/>
                <w:sz w:val="20"/>
                <w:szCs w:val="20"/>
              </w:rPr>
            </w:pPr>
            <w:hyperlink r:id="rId250" w:tgtFrame="_blank" w:history="1">
              <w:r w:rsidRPr="00E6033E">
                <w:rPr>
                  <w:rFonts w:ascii="Helvetica" w:eastAsia="Times New Roman" w:hAnsi="Helvetica" w:cs="Helvetica"/>
                  <w:b/>
                  <w:bCs/>
                  <w:color w:val="4B74C8"/>
                  <w:sz w:val="20"/>
                  <w:szCs w:val="20"/>
                  <w:u w:val="single"/>
                </w:rPr>
                <w:t>8.12G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Estimate the cost of a two-year and four-year college education, including family contribution, and devise a periodic savings plan for accumulating the money needed to contribute to the total cost of attendance for at least the first year of college.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390" w:lineRule="atLeast"/>
              <w:outlineLvl w:val="2"/>
              <w:rPr>
                <w:rFonts w:ascii="Helvetica" w:eastAsia="Times New Roman" w:hAnsi="Helvetica" w:cs="Helvetica"/>
                <w:b/>
                <w:bCs/>
                <w:color w:val="000000"/>
                <w:sz w:val="20"/>
                <w:szCs w:val="20"/>
              </w:rPr>
            </w:pPr>
            <w:r w:rsidRPr="00E6033E">
              <w:rPr>
                <w:rFonts w:ascii="Helvetica" w:eastAsia="Times New Roman" w:hAnsi="Helvetica" w:cs="Helvetica"/>
                <w:b/>
                <w:bCs/>
                <w:color w:val="000000"/>
                <w:sz w:val="20"/>
                <w:szCs w:val="20"/>
              </w:rPr>
              <w:t>Estimate the cost of a two-year and four-year college education, including family contribution, and devise a periodic savings plan for accumulating the money needed to contribute to the total cost of attendance for at least the first year of college.</w:t>
            </w:r>
          </w:p>
          <w:p w:rsidR="00E6033E" w:rsidRPr="00E6033E" w:rsidRDefault="00E6033E" w:rsidP="00E6033E">
            <w:pPr>
              <w:spacing w:after="0" w:line="390" w:lineRule="atLeast"/>
              <w:outlineLvl w:val="2"/>
              <w:rPr>
                <w:rFonts w:ascii="Helvetica" w:eastAsia="Times New Roman" w:hAnsi="Helvetica" w:cs="Helvetica"/>
                <w:b/>
                <w:bCs/>
                <w:color w:val="000000"/>
                <w:sz w:val="27"/>
                <w:szCs w:val="27"/>
              </w:rPr>
            </w:pPr>
            <w:r w:rsidRPr="00E6033E">
              <w:rPr>
                <w:rFonts w:ascii="Helvetica" w:eastAsia="Times New Roman" w:hAnsi="Helvetica" w:cs="Helvetica"/>
                <w:b/>
                <w:bCs/>
                <w:color w:val="000000"/>
                <w:sz w:val="27"/>
                <w:szCs w:val="27"/>
              </w:rPr>
              <w:br/>
            </w:r>
            <w:r w:rsidRPr="00E6033E">
              <w:rPr>
                <w:rFonts w:ascii="Helvetica" w:eastAsia="Times New Roman" w:hAnsi="Helvetica" w:cs="Helvetica"/>
                <w:b/>
                <w:bCs/>
                <w:i/>
                <w:iCs/>
                <w:color w:val="15B65E"/>
                <w:sz w:val="27"/>
                <w:szCs w:val="27"/>
              </w:rPr>
              <w:t>Supporting Standard</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Estimate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THE COST OF A TWO-YEAR AND FOUR-YEAR COLLEGE EDUCATION, INCLUDING FAMILY CONTRIBUTION</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considerations for each college </w:t>
            </w:r>
          </w:p>
          <w:p w:rsidR="00E6033E" w:rsidRPr="00E6033E" w:rsidRDefault="00E6033E" w:rsidP="00E6033E">
            <w:pPr>
              <w:numPr>
                <w:ilvl w:val="1"/>
                <w:numId w:val="422"/>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School related costs </w:t>
            </w:r>
          </w:p>
          <w:p w:rsidR="00E6033E" w:rsidRPr="00E6033E" w:rsidRDefault="00E6033E" w:rsidP="00E6033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Tuition (in state or out of state)</w:t>
            </w:r>
          </w:p>
          <w:p w:rsidR="00E6033E" w:rsidRPr="00E6033E" w:rsidRDefault="00E6033E" w:rsidP="00E6033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Fees</w:t>
            </w:r>
          </w:p>
          <w:p w:rsidR="00E6033E" w:rsidRPr="00E6033E" w:rsidRDefault="00E6033E" w:rsidP="00E6033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Room and board</w:t>
            </w:r>
          </w:p>
          <w:p w:rsidR="00E6033E" w:rsidRPr="00E6033E" w:rsidRDefault="00E6033E" w:rsidP="00E6033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Books</w:t>
            </w:r>
          </w:p>
          <w:p w:rsidR="00E6033E" w:rsidRPr="00E6033E" w:rsidRDefault="00E6033E" w:rsidP="00E6033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Cost of living in location (various costs of living depending on the city and state of college)</w:t>
            </w:r>
          </w:p>
          <w:p w:rsidR="00E6033E" w:rsidRPr="00E6033E" w:rsidRDefault="00E6033E" w:rsidP="00E6033E">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Inflation – the general increase in prices and decrease in the purchasing value of money </w:t>
            </w:r>
          </w:p>
          <w:p w:rsidR="00E6033E" w:rsidRPr="00E6033E" w:rsidRDefault="00E6033E" w:rsidP="00E6033E">
            <w:pPr>
              <w:numPr>
                <w:ilvl w:val="3"/>
                <w:numId w:val="4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When planning ahead of time for college savings, the increase in all expenses based on inflation must be considered (e.g., tuition, room and board, etc.)</w:t>
            </w:r>
          </w:p>
          <w:p w:rsidR="00E6033E" w:rsidRPr="00E6033E" w:rsidRDefault="00E6033E" w:rsidP="00E6033E">
            <w:pPr>
              <w:numPr>
                <w:ilvl w:val="1"/>
                <w:numId w:val="4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Family contribution</w:t>
            </w:r>
          </w:p>
          <w:p w:rsidR="00E6033E" w:rsidRPr="00E6033E" w:rsidRDefault="00E6033E" w:rsidP="00E6033E">
            <w:pPr>
              <w:numPr>
                <w:ilvl w:val="1"/>
                <w:numId w:val="424"/>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Ex:</w:t>
            </w:r>
            <w:r w:rsidRPr="00E6033E">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3383280"/>
                  <wp:effectExtent l="0" t="0" r="0" b="7620"/>
                  <wp:docPr id="1" name="Picture 1" descr="http://files5.teksresourcesystem.net/09110923804100216301707723607811119302305103117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files5.teksresourcesystem.net/091109238041002163017077236078111193023051031175/Download.ashx?hash=2.2&amp;w=71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751320" cy="3383280"/>
                          </a:xfrm>
                          <a:prstGeom prst="rect">
                            <a:avLst/>
                          </a:prstGeom>
                          <a:noFill/>
                          <a:ln>
                            <a:noFill/>
                          </a:ln>
                        </pic:spPr>
                      </pic:pic>
                    </a:graphicData>
                  </a:graphic>
                </wp:inline>
              </w:drawing>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Devise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 PERIODIC SAVINGS PLAN FOR ACCUMULATING THE MONEY NEEDED TO CONTRIBUTE TO THE TOTAL COST OF ATTENDANCE FOR AT LEAST THE FIRST YEAR OF COLLEGE</w:t>
            </w:r>
          </w:p>
          <w:p w:rsidR="00E6033E" w:rsidRPr="00E6033E" w:rsidRDefault="00E6033E" w:rsidP="00E6033E">
            <w:pPr>
              <w:spacing w:after="0"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Including, but not limited to:</w:t>
            </w:r>
          </w:p>
          <w:p w:rsidR="00E6033E" w:rsidRPr="00E6033E" w:rsidRDefault="00E6033E" w:rsidP="00E6033E">
            <w:pPr>
              <w:numPr>
                <w:ilvl w:val="0"/>
                <w:numId w:val="42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Various methods to pay for college </w:t>
            </w:r>
          </w:p>
          <w:p w:rsidR="00E6033E" w:rsidRPr="00E6033E" w:rsidRDefault="00E6033E" w:rsidP="00E6033E">
            <w:pPr>
              <w:numPr>
                <w:ilvl w:val="1"/>
                <w:numId w:val="425"/>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Savings account – a bank or credit union account in which the money deposited earns interest so there will be more money in the future than originally deposited </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Traditional savings account – money put into a savings account much like paying a monthly expense such as a light bill or phone bill</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Taxable investment account – many companies will create an investment portfolio with the specific purpose of saving and building a strong portfolio to be used to pay for college</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Annuity – deductible and non-deductible contributions may be made, taxes may be waived if used for higher education; sold by financial institutions</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U.S. savings bond – money saved for a specific length of time and guaranteed by the federal government</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529 account – educational savings account managed by the state</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lastRenderedPageBreak/>
              <w:t>Grant – money that is awarded to students usually based on need with no obligation to repay this money</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Scholarship – money that is awarded to students based on educational achievement with no obligation to repay this money</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Student loan – borrowed money that must be paid back with interest </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Direct subsidized federal student loan – a loan issued by the U.S. government in an amount determined by the college available to undergraduate students who demonstrate a financial need where the U.S. Government pays the interest on the loans while the student is enrolled at least half-time, up to six months after leaving school, or during a requested deferment period</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Direct unsubsidized federal student loan – a loan issued by the U.S. government in an amount determined by the college available to undergraduate or graduate students where the interest is paid by the borrower from the time the loan is initiated, even during requested deferment or forbearance periods</w:t>
            </w:r>
          </w:p>
          <w:p w:rsidR="00E6033E" w:rsidRPr="00E6033E" w:rsidRDefault="00E6033E" w:rsidP="00E6033E">
            <w:pPr>
              <w:numPr>
                <w:ilvl w:val="2"/>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Private student loan – a loan issued by a lender other than the U.S. Government</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Work study – programs that allow students to work in exchange for a portion of their tuition</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Family contribution</w:t>
            </w:r>
          </w:p>
          <w:p w:rsidR="00E6033E" w:rsidRPr="00E6033E" w:rsidRDefault="00E6033E" w:rsidP="00E6033E">
            <w:pPr>
              <w:numPr>
                <w:ilvl w:val="0"/>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 xml:space="preserve">Plan for saving for college </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Estimate the total cost of attendance for each year at the college</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 what, if any, scholarships, grants, or family contributions will be received</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 if a savings account was established to pay for college</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 if any additional income will be received through work-study programs or outside employment</w:t>
            </w:r>
          </w:p>
          <w:p w:rsidR="00E6033E" w:rsidRPr="00E6033E" w:rsidRDefault="00E6033E" w:rsidP="00E6033E">
            <w:pPr>
              <w:numPr>
                <w:ilvl w:val="1"/>
                <w:numId w:val="426"/>
              </w:numPr>
              <w:spacing w:before="100" w:beforeAutospacing="1" w:after="100" w:afterAutospacing="1" w:line="270" w:lineRule="atLeast"/>
              <w:rPr>
                <w:rFonts w:ascii="Helvetica" w:eastAsia="Times New Roman" w:hAnsi="Helvetica" w:cs="Helvetica"/>
                <w:color w:val="0A0AFF"/>
                <w:sz w:val="20"/>
                <w:szCs w:val="20"/>
              </w:rPr>
            </w:pPr>
            <w:r w:rsidRPr="00E6033E">
              <w:rPr>
                <w:rFonts w:ascii="Helvetica" w:eastAsia="Times New Roman" w:hAnsi="Helvetica" w:cs="Helvetica"/>
                <w:color w:val="0A0AFF"/>
                <w:sz w:val="20"/>
                <w:szCs w:val="20"/>
              </w:rPr>
              <w:t>Determine if student loans are available to cover any remaining costs for attending college</w:t>
            </w:r>
          </w:p>
          <w:p w:rsidR="00E6033E" w:rsidRPr="00E6033E" w:rsidRDefault="00E6033E" w:rsidP="00E6033E">
            <w:pPr>
              <w:spacing w:after="0" w:line="270" w:lineRule="atLeast"/>
              <w:rPr>
                <w:rFonts w:ascii="Helvetica" w:eastAsia="Times New Roman" w:hAnsi="Helvetica" w:cs="Helvetica"/>
                <w:color w:val="0A0AFF"/>
                <w:sz w:val="20"/>
                <w:szCs w:val="20"/>
              </w:rPr>
            </w:pPr>
          </w:p>
          <w:p w:rsidR="00E6033E" w:rsidRPr="00E6033E" w:rsidRDefault="00E6033E" w:rsidP="00E6033E">
            <w:pPr>
              <w:spacing w:after="0"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Note(s):</w:t>
            </w:r>
          </w:p>
          <w:p w:rsidR="00E6033E" w:rsidRPr="00E6033E" w:rsidRDefault="00E6033E" w:rsidP="00E6033E">
            <w:pPr>
              <w:numPr>
                <w:ilvl w:val="0"/>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Level(s):</w:t>
            </w:r>
            <w:r w:rsidRPr="00E6033E">
              <w:rPr>
                <w:rFonts w:ascii="Helvetica" w:eastAsia="Times New Roman" w:hAnsi="Helvetica" w:cs="Helvetica"/>
                <w:color w:val="000000"/>
                <w:sz w:val="20"/>
                <w:szCs w:val="20"/>
              </w:rPr>
              <w:t xml:space="preserve"> </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Grade 6 compared the annual salary of several occupations requiring various levels of post-secondary education or vocational training and calculated the effects of the different annual salaries on lifetime income.</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FF"/>
                <w:sz w:val="20"/>
                <w:szCs w:val="20"/>
              </w:rPr>
              <w:t>Various mathematical process standards will be applied to this student expectation as appropriate.</w:t>
            </w:r>
          </w:p>
          <w:p w:rsidR="00E6033E" w:rsidRPr="00E6033E" w:rsidRDefault="00E6033E" w:rsidP="00E6033E">
            <w:pPr>
              <w:numPr>
                <w:ilvl w:val="0"/>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TxRCFP: </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Financial Literacy</w:t>
            </w:r>
          </w:p>
          <w:p w:rsidR="00E6033E" w:rsidRPr="00E6033E" w:rsidRDefault="00E6033E" w:rsidP="00E6033E">
            <w:pPr>
              <w:numPr>
                <w:ilvl w:val="0"/>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 xml:space="preserve">TxCCRS: </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 Numeric Reasoning</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VIII. Problem Solving and Reasoning</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IX. Communication and Representation</w:t>
            </w:r>
          </w:p>
          <w:p w:rsidR="00E6033E" w:rsidRPr="00E6033E" w:rsidRDefault="00E6033E" w:rsidP="00E6033E">
            <w:pPr>
              <w:numPr>
                <w:ilvl w:val="1"/>
                <w:numId w:val="427"/>
              </w:numPr>
              <w:spacing w:before="100" w:beforeAutospacing="1" w:after="100" w:afterAutospacing="1" w:line="270" w:lineRule="atLeast"/>
              <w:rPr>
                <w:rFonts w:ascii="Helvetica" w:eastAsia="Times New Roman" w:hAnsi="Helvetica" w:cs="Helvetica"/>
                <w:color w:val="000000"/>
                <w:sz w:val="20"/>
                <w:szCs w:val="20"/>
              </w:rPr>
            </w:pPr>
            <w:r w:rsidRPr="00E6033E">
              <w:rPr>
                <w:rFonts w:ascii="Helvetica" w:eastAsia="Times New Roman" w:hAnsi="Helvetica" w:cs="Helvetica"/>
                <w:color w:val="000000"/>
                <w:sz w:val="20"/>
                <w:szCs w:val="20"/>
              </w:rPr>
              <w:t>X. Connections</w:t>
            </w:r>
          </w:p>
          <w:p w:rsidR="00E6033E" w:rsidRPr="00E6033E" w:rsidRDefault="00E6033E" w:rsidP="00E6033E">
            <w:pPr>
              <w:spacing w:after="0" w:line="270" w:lineRule="atLeast"/>
              <w:rPr>
                <w:rFonts w:ascii="Helvetica" w:eastAsia="Times New Roman" w:hAnsi="Helvetica" w:cs="Helvetica"/>
                <w:color w:val="000000"/>
                <w:sz w:val="20"/>
                <w:szCs w:val="20"/>
              </w:rPr>
            </w:pP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b/>
                <w:bCs/>
                <w:color w:val="4A4F5A"/>
                <w:sz w:val="20"/>
                <w:szCs w:val="20"/>
              </w:rPr>
              <w:lastRenderedPageBreak/>
              <w:t>Bibliography:</w:t>
            </w:r>
            <w:r w:rsidRPr="00E6033E">
              <w:rPr>
                <w:rFonts w:ascii="Helvetica" w:eastAsia="Times New Roman" w:hAnsi="Helvetica" w:cs="Helvetica"/>
                <w:b/>
                <w:bCs/>
                <w:color w:val="4A4F5A"/>
                <w:sz w:val="20"/>
                <w:szCs w:val="20"/>
              </w:rPr>
              <w:br/>
            </w:r>
            <w:r w:rsidRPr="00E6033E">
              <w:rPr>
                <w:rFonts w:ascii="Helvetica" w:eastAsia="Times New Roman" w:hAnsi="Helvetica" w:cs="Helvetica"/>
                <w:color w:val="4A4F5A"/>
                <w:sz w:val="20"/>
                <w:szCs w:val="20"/>
              </w:rPr>
              <w:lastRenderedPageBreak/>
              <w:t>Texas Education Agency &amp; Texas Higher Education Coordinating Board. (2009). </w:t>
            </w:r>
            <w:r w:rsidRPr="00E6033E">
              <w:rPr>
                <w:rFonts w:ascii="Helvetica" w:eastAsia="Times New Roman" w:hAnsi="Helvetica" w:cs="Helvetica"/>
                <w:i/>
                <w:iCs/>
                <w:color w:val="4A4F5A"/>
                <w:sz w:val="20"/>
                <w:szCs w:val="20"/>
              </w:rPr>
              <w:t>Texas college and career readiness standards.</w:t>
            </w:r>
            <w:r w:rsidRPr="00E6033E">
              <w:rPr>
                <w:rFonts w:ascii="Helvetica" w:eastAsia="Times New Roman" w:hAnsi="Helvetica" w:cs="Helvetica"/>
                <w:color w:val="4A4F5A"/>
                <w:sz w:val="20"/>
                <w:szCs w:val="20"/>
              </w:rPr>
              <w:t> Retrieved from </w:t>
            </w:r>
            <w:hyperlink r:id="rId252" w:history="1">
              <w:r w:rsidRPr="00E6033E">
                <w:rPr>
                  <w:rFonts w:ascii="Helvetica" w:eastAsia="Times New Roman" w:hAnsi="Helvetica" w:cs="Helvetica"/>
                  <w:b/>
                  <w:bCs/>
                  <w:color w:val="4B74C8"/>
                  <w:sz w:val="20"/>
                  <w:szCs w:val="20"/>
                  <w:u w:val="single"/>
                </w:rPr>
                <w:t>http://www.thecb.state.tx.us/collegereadiness/crs.pdf</w:t>
              </w:r>
            </w:hyperlink>
          </w:p>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color w:val="4A4F5A"/>
                <w:sz w:val="20"/>
                <w:szCs w:val="20"/>
              </w:rPr>
              <w:t> </w:t>
            </w:r>
          </w:p>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color w:val="4A4F5A"/>
                <w:sz w:val="20"/>
                <w:szCs w:val="20"/>
              </w:rPr>
              <w:t xml:space="preserve">Texas Education Agency. (2013). </w:t>
            </w:r>
            <w:r w:rsidRPr="00E6033E">
              <w:rPr>
                <w:rFonts w:ascii="Helvetica" w:eastAsia="Times New Roman" w:hAnsi="Helvetica" w:cs="Helvetica"/>
                <w:i/>
                <w:iCs/>
                <w:color w:val="4A4F5A"/>
                <w:sz w:val="20"/>
                <w:szCs w:val="20"/>
              </w:rPr>
              <w:t>Introduction to the revised mathematics TEKS – kindergarten-algebra I vertical alignment</w:t>
            </w:r>
            <w:r w:rsidRPr="00E6033E">
              <w:rPr>
                <w:rFonts w:ascii="Helvetica" w:eastAsia="Times New Roman" w:hAnsi="Helvetica" w:cs="Helvetica"/>
                <w:color w:val="4A4F5A"/>
                <w:sz w:val="20"/>
                <w:szCs w:val="20"/>
              </w:rPr>
              <w:t>. Retrieved from</w:t>
            </w:r>
            <w:r w:rsidRPr="00E6033E">
              <w:rPr>
                <w:rFonts w:ascii="Helvetica" w:eastAsia="Times New Roman" w:hAnsi="Helvetica" w:cs="Helvetica"/>
                <w:color w:val="4A4F5A"/>
                <w:sz w:val="20"/>
                <w:szCs w:val="20"/>
              </w:rPr>
              <w:br/>
            </w:r>
            <w:hyperlink r:id="rId253" w:history="1">
              <w:r w:rsidRPr="00E6033E">
                <w:rPr>
                  <w:rFonts w:ascii="Helvetica" w:eastAsia="Times New Roman" w:hAnsi="Helvetica" w:cs="Helvetica"/>
                  <w:b/>
                  <w:bCs/>
                  <w:color w:val="4B74C8"/>
                  <w:sz w:val="20"/>
                  <w:szCs w:val="20"/>
                  <w:u w:val="single"/>
                </w:rPr>
                <w:t>http://www.projectsharetexas.org/sites/default/files/resources/documents/K-AlgebraIVAChart.pdf</w:t>
              </w:r>
            </w:hyperlink>
            <w:r w:rsidRPr="00E6033E">
              <w:rPr>
                <w:rFonts w:ascii="Helvetica" w:eastAsia="Times New Roman" w:hAnsi="Helvetica" w:cs="Helvetica"/>
                <w:color w:val="4A4F5A"/>
                <w:sz w:val="20"/>
                <w:szCs w:val="20"/>
              </w:rPr>
              <w:t>   </w:t>
            </w:r>
          </w:p>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color w:val="4A4F5A"/>
                <w:sz w:val="20"/>
                <w:szCs w:val="20"/>
              </w:rPr>
              <w:t> </w:t>
            </w:r>
          </w:p>
          <w:p w:rsidR="00E6033E" w:rsidRPr="00E6033E" w:rsidRDefault="00E6033E" w:rsidP="00E6033E">
            <w:pPr>
              <w:spacing w:after="0" w:line="270" w:lineRule="atLeast"/>
              <w:rPr>
                <w:rFonts w:ascii="Helvetica" w:eastAsia="Times New Roman" w:hAnsi="Helvetica" w:cs="Helvetica"/>
                <w:color w:val="4A4F5A"/>
                <w:sz w:val="20"/>
                <w:szCs w:val="20"/>
              </w:rPr>
            </w:pPr>
            <w:r w:rsidRPr="00E6033E">
              <w:rPr>
                <w:rFonts w:ascii="Helvetica" w:eastAsia="Times New Roman" w:hAnsi="Helvetica" w:cs="Helvetica"/>
                <w:color w:val="4A4F5A"/>
                <w:sz w:val="20"/>
                <w:szCs w:val="20"/>
              </w:rPr>
              <w:t xml:space="preserve">Texas Education Agency. (2013). </w:t>
            </w:r>
            <w:r w:rsidRPr="00E6033E">
              <w:rPr>
                <w:rFonts w:ascii="Helvetica" w:eastAsia="Times New Roman" w:hAnsi="Helvetica" w:cs="Helvetica"/>
                <w:i/>
                <w:iCs/>
                <w:color w:val="4A4F5A"/>
                <w:sz w:val="20"/>
                <w:szCs w:val="20"/>
              </w:rPr>
              <w:t>Texas response to curriculum focal points for kindergarten through grade 8 mathematics</w:t>
            </w:r>
            <w:r w:rsidRPr="00E6033E">
              <w:rPr>
                <w:rFonts w:ascii="Helvetica" w:eastAsia="Times New Roman" w:hAnsi="Helvetica" w:cs="Helvetica"/>
                <w:color w:val="4A4F5A"/>
                <w:sz w:val="20"/>
                <w:szCs w:val="20"/>
              </w:rPr>
              <w:t>. Retrieved from</w:t>
            </w:r>
            <w:r w:rsidRPr="00E6033E">
              <w:rPr>
                <w:rFonts w:ascii="Helvetica" w:eastAsia="Times New Roman" w:hAnsi="Helvetica" w:cs="Helvetica"/>
                <w:color w:val="4A4F5A"/>
                <w:sz w:val="20"/>
                <w:szCs w:val="20"/>
              </w:rPr>
              <w:br/>
            </w:r>
            <w:hyperlink r:id="rId254" w:history="1">
              <w:r w:rsidRPr="00E6033E">
                <w:rPr>
                  <w:rFonts w:ascii="Helvetica" w:eastAsia="Times New Roman" w:hAnsi="Helvetica" w:cs="Helvetica"/>
                  <w:b/>
                  <w:bCs/>
                  <w:color w:val="4B74C8"/>
                  <w:sz w:val="20"/>
                  <w:szCs w:val="20"/>
                  <w:u w:val="single"/>
                </w:rPr>
                <w:t>http://projectsharetexas.org/resource/txrcfp-texas-response-curriculum-focal-points-k-8-mathematics-revised-2013</w:t>
              </w:r>
            </w:hyperlink>
            <w:r w:rsidRPr="00E6033E">
              <w:rPr>
                <w:rFonts w:ascii="Helvetica" w:eastAsia="Times New Roman" w:hAnsi="Helvetica" w:cs="Helvetica"/>
                <w:color w:val="4A4F5A"/>
                <w:sz w:val="20"/>
                <w:szCs w:val="20"/>
              </w:rPr>
              <w:t> </w:t>
            </w:r>
          </w:p>
        </w:tc>
      </w:tr>
      <w:tr w:rsidR="00E6033E" w:rsidRPr="00E6033E" w:rsidTr="00E6033E">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E6033E" w:rsidRPr="00E6033E" w:rsidRDefault="00E6033E" w:rsidP="00E6033E">
            <w:pPr>
              <w:spacing w:after="0" w:line="270" w:lineRule="atLeast"/>
              <w:jc w:val="center"/>
              <w:rPr>
                <w:rFonts w:ascii="Helvetica" w:eastAsia="Times New Roman" w:hAnsi="Helvetica" w:cs="Helvetica"/>
                <w:color w:val="4A4F5A"/>
                <w:sz w:val="20"/>
                <w:szCs w:val="20"/>
              </w:rPr>
            </w:pPr>
            <w:r w:rsidRPr="00E6033E">
              <w:rPr>
                <w:rFonts w:ascii="Helvetica" w:eastAsia="Times New Roman" w:hAnsi="Helvetica" w:cs="Helvetica"/>
                <w:b/>
                <w:bCs/>
                <w:i/>
                <w:iCs/>
                <w:color w:val="4A4F5A"/>
                <w:sz w:val="20"/>
                <w:szCs w:val="20"/>
              </w:rPr>
              <w:lastRenderedPageBreak/>
              <w:t xml:space="preserve">Bold black text in italics: Knowledge and Skills Statement (TEKS); </w:t>
            </w:r>
            <w:r w:rsidRPr="00E6033E">
              <w:rPr>
                <w:rFonts w:ascii="Helvetica" w:eastAsia="Times New Roman" w:hAnsi="Helvetica" w:cs="Helvetica"/>
                <w:b/>
                <w:bCs/>
                <w:color w:val="4A4F5A"/>
                <w:sz w:val="20"/>
                <w:szCs w:val="20"/>
              </w:rPr>
              <w:t>Bold black text: Student Expectation (TEKS)</w:t>
            </w:r>
            <w:r w:rsidRPr="00E6033E">
              <w:rPr>
                <w:rFonts w:ascii="Helvetica" w:eastAsia="Times New Roman" w:hAnsi="Helvetica" w:cs="Helvetica"/>
                <w:b/>
                <w:bCs/>
                <w:color w:val="4A4F5A"/>
                <w:sz w:val="20"/>
                <w:szCs w:val="20"/>
              </w:rPr>
              <w:br/>
            </w:r>
            <w:r w:rsidRPr="00E6033E">
              <w:rPr>
                <w:rFonts w:ascii="Helvetica" w:eastAsia="Times New Roman" w:hAnsi="Helvetica" w:cs="Helvetica"/>
                <w:b/>
                <w:bCs/>
                <w:i/>
                <w:iCs/>
                <w:color w:val="FF0000"/>
                <w:sz w:val="20"/>
                <w:szCs w:val="20"/>
              </w:rPr>
              <w:t xml:space="preserve">Bold red text in italics: </w:t>
            </w:r>
            <w:r w:rsidRPr="00E6033E">
              <w:rPr>
                <w:rFonts w:ascii="Helvetica" w:eastAsia="Times New Roman" w:hAnsi="Helvetica" w:cs="Helvetica"/>
                <w:color w:val="FF0000"/>
                <w:sz w:val="20"/>
                <w:szCs w:val="20"/>
              </w:rPr>
              <w:t xml:space="preserve"> Student Expectation identified by TEA as a </w:t>
            </w:r>
            <w:r w:rsidRPr="00E6033E">
              <w:rPr>
                <w:rFonts w:ascii="Helvetica" w:eastAsia="Times New Roman" w:hAnsi="Helvetica" w:cs="Helvetica"/>
                <w:b/>
                <w:bCs/>
                <w:i/>
                <w:iCs/>
                <w:color w:val="FF0000"/>
                <w:sz w:val="20"/>
                <w:szCs w:val="20"/>
              </w:rPr>
              <w:t xml:space="preserve">Readiness Standard </w:t>
            </w:r>
            <w:r w:rsidRPr="00E6033E">
              <w:rPr>
                <w:rFonts w:ascii="Helvetica" w:eastAsia="Times New Roman" w:hAnsi="Helvetica" w:cs="Helvetica"/>
                <w:color w:val="FF0000"/>
                <w:sz w:val="20"/>
                <w:szCs w:val="20"/>
              </w:rPr>
              <w:t>for STAAR</w:t>
            </w:r>
            <w:r w:rsidRPr="00E6033E">
              <w:rPr>
                <w:rFonts w:ascii="Helvetica" w:eastAsia="Times New Roman" w:hAnsi="Helvetica" w:cs="Helvetica"/>
                <w:color w:val="FF0000"/>
                <w:sz w:val="20"/>
                <w:szCs w:val="20"/>
              </w:rPr>
              <w:br/>
            </w:r>
            <w:r w:rsidRPr="00E6033E">
              <w:rPr>
                <w:rFonts w:ascii="Helvetica" w:eastAsia="Times New Roman" w:hAnsi="Helvetica" w:cs="Helvetica"/>
                <w:b/>
                <w:bCs/>
                <w:i/>
                <w:iCs/>
                <w:color w:val="33CC66"/>
                <w:sz w:val="20"/>
                <w:szCs w:val="20"/>
              </w:rPr>
              <w:t xml:space="preserve">Bold green text in italics: </w:t>
            </w:r>
            <w:r w:rsidRPr="00E6033E">
              <w:rPr>
                <w:rFonts w:ascii="Helvetica" w:eastAsia="Times New Roman" w:hAnsi="Helvetica" w:cs="Helvetica"/>
                <w:color w:val="33CC66"/>
                <w:sz w:val="20"/>
                <w:szCs w:val="20"/>
              </w:rPr>
              <w:t xml:space="preserve">Student Expectation identified by TEA as a </w:t>
            </w:r>
            <w:r w:rsidRPr="00E6033E">
              <w:rPr>
                <w:rFonts w:ascii="Helvetica" w:eastAsia="Times New Roman" w:hAnsi="Helvetica" w:cs="Helvetica"/>
                <w:b/>
                <w:bCs/>
                <w:i/>
                <w:iCs/>
                <w:color w:val="33CC66"/>
                <w:sz w:val="20"/>
                <w:szCs w:val="20"/>
              </w:rPr>
              <w:t xml:space="preserve">Supporting Standard </w:t>
            </w:r>
            <w:r w:rsidRPr="00E6033E">
              <w:rPr>
                <w:rFonts w:ascii="Helvetica" w:eastAsia="Times New Roman" w:hAnsi="Helvetica" w:cs="Helvetica"/>
                <w:color w:val="33CC66"/>
                <w:sz w:val="20"/>
                <w:szCs w:val="20"/>
              </w:rPr>
              <w:t>for STAAR</w:t>
            </w:r>
            <w:r w:rsidRPr="00E6033E">
              <w:rPr>
                <w:rFonts w:ascii="Helvetica" w:eastAsia="Times New Roman" w:hAnsi="Helvetica" w:cs="Helvetica"/>
                <w:color w:val="33CC66"/>
                <w:sz w:val="20"/>
                <w:szCs w:val="20"/>
              </w:rPr>
              <w:br/>
            </w:r>
            <w:r w:rsidRPr="00E6033E">
              <w:rPr>
                <w:rFonts w:ascii="Helvetica" w:eastAsia="Times New Roman" w:hAnsi="Helvetica" w:cs="Helvetica"/>
                <w:color w:val="0000FF"/>
                <w:sz w:val="20"/>
                <w:szCs w:val="20"/>
              </w:rPr>
              <w:t>Blue text: Supporting information / Clarifications from TCMPC (Specificity)</w:t>
            </w:r>
            <w:r w:rsidRPr="00E6033E">
              <w:rPr>
                <w:rFonts w:ascii="Helvetica" w:eastAsia="Times New Roman" w:hAnsi="Helvetica" w:cs="Helvetica"/>
                <w:color w:val="0000FF"/>
                <w:sz w:val="20"/>
                <w:szCs w:val="20"/>
              </w:rPr>
              <w:br/>
            </w:r>
            <w:r w:rsidRPr="00E6033E">
              <w:rPr>
                <w:rFonts w:ascii="Helvetica" w:eastAsia="Times New Roman" w:hAnsi="Helvetica" w:cs="Helvetica"/>
                <w:color w:val="4A4F5A"/>
                <w:sz w:val="20"/>
                <w:szCs w:val="20"/>
              </w:rPr>
              <w:t>Black text: Texas Education Agency (TEA); Texas College and Career Readiness Standards (TxCCRS)</w:t>
            </w:r>
          </w:p>
        </w:tc>
      </w:tr>
    </w:tbl>
    <w:p w:rsidR="00164952" w:rsidRDefault="00164952">
      <w:bookmarkStart w:id="0" w:name="_GoBack"/>
      <w:bookmarkEnd w:id="0"/>
    </w:p>
    <w:sectPr w:rsidR="00164952" w:rsidSect="00E6033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2C3"/>
    <w:multiLevelType w:val="multilevel"/>
    <w:tmpl w:val="2D600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D4095"/>
    <w:multiLevelType w:val="multilevel"/>
    <w:tmpl w:val="A4E69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9B62E5"/>
    <w:multiLevelType w:val="multilevel"/>
    <w:tmpl w:val="79507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02613C"/>
    <w:multiLevelType w:val="multilevel"/>
    <w:tmpl w:val="06A64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C63E3C"/>
    <w:multiLevelType w:val="multilevel"/>
    <w:tmpl w:val="65CA7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453E16"/>
    <w:multiLevelType w:val="multilevel"/>
    <w:tmpl w:val="2B8E5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0D3C5B"/>
    <w:multiLevelType w:val="multilevel"/>
    <w:tmpl w:val="81507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626D64"/>
    <w:multiLevelType w:val="multilevel"/>
    <w:tmpl w:val="D122B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783043"/>
    <w:multiLevelType w:val="multilevel"/>
    <w:tmpl w:val="87485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0D6958"/>
    <w:multiLevelType w:val="multilevel"/>
    <w:tmpl w:val="3434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B23B71"/>
    <w:multiLevelType w:val="multilevel"/>
    <w:tmpl w:val="5AA85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C33087"/>
    <w:multiLevelType w:val="multilevel"/>
    <w:tmpl w:val="ADA4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A9410A"/>
    <w:multiLevelType w:val="multilevel"/>
    <w:tmpl w:val="DD64B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C7411F"/>
    <w:multiLevelType w:val="multilevel"/>
    <w:tmpl w:val="01324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E162E0"/>
    <w:multiLevelType w:val="multilevel"/>
    <w:tmpl w:val="E0C44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821BBC"/>
    <w:multiLevelType w:val="multilevel"/>
    <w:tmpl w:val="86BA1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5000A4"/>
    <w:multiLevelType w:val="multilevel"/>
    <w:tmpl w:val="5E8A6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941CFB"/>
    <w:multiLevelType w:val="multilevel"/>
    <w:tmpl w:val="EB2ED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4E73AD"/>
    <w:multiLevelType w:val="multilevel"/>
    <w:tmpl w:val="10EED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B5D2CFB"/>
    <w:multiLevelType w:val="multilevel"/>
    <w:tmpl w:val="B85E9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765970"/>
    <w:multiLevelType w:val="multilevel"/>
    <w:tmpl w:val="B17C9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C063C2"/>
    <w:multiLevelType w:val="multilevel"/>
    <w:tmpl w:val="9ACC3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F0355D"/>
    <w:multiLevelType w:val="multilevel"/>
    <w:tmpl w:val="C8A28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FA2E68"/>
    <w:multiLevelType w:val="multilevel"/>
    <w:tmpl w:val="16E6F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C281C4D"/>
    <w:multiLevelType w:val="multilevel"/>
    <w:tmpl w:val="E54E9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4D0D37"/>
    <w:multiLevelType w:val="multilevel"/>
    <w:tmpl w:val="67906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CA53CAE"/>
    <w:multiLevelType w:val="multilevel"/>
    <w:tmpl w:val="1B9A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CF71A98"/>
    <w:multiLevelType w:val="multilevel"/>
    <w:tmpl w:val="CC72D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3C7C28"/>
    <w:multiLevelType w:val="multilevel"/>
    <w:tmpl w:val="AE160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2550D0"/>
    <w:multiLevelType w:val="multilevel"/>
    <w:tmpl w:val="0E4CD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ECB278C"/>
    <w:multiLevelType w:val="multilevel"/>
    <w:tmpl w:val="C01ED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CD0EA1"/>
    <w:multiLevelType w:val="multilevel"/>
    <w:tmpl w:val="C8365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511431"/>
    <w:multiLevelType w:val="multilevel"/>
    <w:tmpl w:val="8F6E1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8A3AE9"/>
    <w:multiLevelType w:val="multilevel"/>
    <w:tmpl w:val="969A0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5D581D"/>
    <w:multiLevelType w:val="multilevel"/>
    <w:tmpl w:val="15D28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BB646A"/>
    <w:multiLevelType w:val="multilevel"/>
    <w:tmpl w:val="F80C9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E247D8"/>
    <w:multiLevelType w:val="multilevel"/>
    <w:tmpl w:val="C3401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142B68"/>
    <w:multiLevelType w:val="multilevel"/>
    <w:tmpl w:val="FAFC4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3B0C69"/>
    <w:multiLevelType w:val="multilevel"/>
    <w:tmpl w:val="75523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6306B6"/>
    <w:multiLevelType w:val="multilevel"/>
    <w:tmpl w:val="6CD81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2C9689F"/>
    <w:multiLevelType w:val="multilevel"/>
    <w:tmpl w:val="D714A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1B2311"/>
    <w:multiLevelType w:val="multilevel"/>
    <w:tmpl w:val="FDFE9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32077CB"/>
    <w:multiLevelType w:val="multilevel"/>
    <w:tmpl w:val="EEB8A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AF25A5"/>
    <w:multiLevelType w:val="multilevel"/>
    <w:tmpl w:val="C3647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2B3F38"/>
    <w:multiLevelType w:val="multilevel"/>
    <w:tmpl w:val="136EA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936994"/>
    <w:multiLevelType w:val="multilevel"/>
    <w:tmpl w:val="43F20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C903F6"/>
    <w:multiLevelType w:val="multilevel"/>
    <w:tmpl w:val="21BC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5FE717B"/>
    <w:multiLevelType w:val="multilevel"/>
    <w:tmpl w:val="8AF43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68A6D80"/>
    <w:multiLevelType w:val="multilevel"/>
    <w:tmpl w:val="33CED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2711C7"/>
    <w:multiLevelType w:val="multilevel"/>
    <w:tmpl w:val="6F2C6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98111D3"/>
    <w:multiLevelType w:val="multilevel"/>
    <w:tmpl w:val="20304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86507C"/>
    <w:multiLevelType w:val="multilevel"/>
    <w:tmpl w:val="BFC45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AFB4683"/>
    <w:multiLevelType w:val="multilevel"/>
    <w:tmpl w:val="ACEA3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B65299E"/>
    <w:multiLevelType w:val="multilevel"/>
    <w:tmpl w:val="80527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BD44DCA"/>
    <w:multiLevelType w:val="multilevel"/>
    <w:tmpl w:val="00287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300C82"/>
    <w:multiLevelType w:val="multilevel"/>
    <w:tmpl w:val="0602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FE04ED"/>
    <w:multiLevelType w:val="multilevel"/>
    <w:tmpl w:val="45AA2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8A707E"/>
    <w:multiLevelType w:val="multilevel"/>
    <w:tmpl w:val="D7BA7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FB58B1"/>
    <w:multiLevelType w:val="multilevel"/>
    <w:tmpl w:val="B2D2D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752D2C"/>
    <w:multiLevelType w:val="multilevel"/>
    <w:tmpl w:val="4C6E6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F6F1235"/>
    <w:multiLevelType w:val="multilevel"/>
    <w:tmpl w:val="44F8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55001E"/>
    <w:multiLevelType w:val="multilevel"/>
    <w:tmpl w:val="37042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8F10B6"/>
    <w:multiLevelType w:val="multilevel"/>
    <w:tmpl w:val="81A4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25D14C8"/>
    <w:multiLevelType w:val="multilevel"/>
    <w:tmpl w:val="CB528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B23378"/>
    <w:multiLevelType w:val="multilevel"/>
    <w:tmpl w:val="6262B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EF6002"/>
    <w:multiLevelType w:val="multilevel"/>
    <w:tmpl w:val="E3B8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0937AB"/>
    <w:multiLevelType w:val="multilevel"/>
    <w:tmpl w:val="BE484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34A0D75"/>
    <w:multiLevelType w:val="multilevel"/>
    <w:tmpl w:val="F2542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3D010F3"/>
    <w:multiLevelType w:val="multilevel"/>
    <w:tmpl w:val="CECC2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47F5CD5"/>
    <w:multiLevelType w:val="multilevel"/>
    <w:tmpl w:val="22744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4F04B3C"/>
    <w:multiLevelType w:val="multilevel"/>
    <w:tmpl w:val="1132F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380037"/>
    <w:multiLevelType w:val="multilevel"/>
    <w:tmpl w:val="FE581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54D2C01"/>
    <w:multiLevelType w:val="multilevel"/>
    <w:tmpl w:val="AC920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8E012F"/>
    <w:multiLevelType w:val="multilevel"/>
    <w:tmpl w:val="2488D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6525715"/>
    <w:multiLevelType w:val="multilevel"/>
    <w:tmpl w:val="22E40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6887B40"/>
    <w:multiLevelType w:val="multilevel"/>
    <w:tmpl w:val="4448D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BC3AD9"/>
    <w:multiLevelType w:val="multilevel"/>
    <w:tmpl w:val="C38A3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BB62CD"/>
    <w:multiLevelType w:val="multilevel"/>
    <w:tmpl w:val="212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FE07D5"/>
    <w:multiLevelType w:val="multilevel"/>
    <w:tmpl w:val="58FE8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8062A9E"/>
    <w:multiLevelType w:val="multilevel"/>
    <w:tmpl w:val="6EFAE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82D084A"/>
    <w:multiLevelType w:val="multilevel"/>
    <w:tmpl w:val="467EB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65460E"/>
    <w:multiLevelType w:val="multilevel"/>
    <w:tmpl w:val="98F0C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98A571C"/>
    <w:multiLevelType w:val="multilevel"/>
    <w:tmpl w:val="4CB08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9A96E40"/>
    <w:multiLevelType w:val="multilevel"/>
    <w:tmpl w:val="BDD4D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A5006CB"/>
    <w:multiLevelType w:val="multilevel"/>
    <w:tmpl w:val="B10A6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B3A12CA"/>
    <w:multiLevelType w:val="multilevel"/>
    <w:tmpl w:val="E264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C062142"/>
    <w:multiLevelType w:val="multilevel"/>
    <w:tmpl w:val="137CE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C16119F"/>
    <w:multiLevelType w:val="multilevel"/>
    <w:tmpl w:val="774AB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C376D1E"/>
    <w:multiLevelType w:val="multilevel"/>
    <w:tmpl w:val="DF381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D1716C1"/>
    <w:multiLevelType w:val="multilevel"/>
    <w:tmpl w:val="59101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D426D2B"/>
    <w:multiLevelType w:val="multilevel"/>
    <w:tmpl w:val="C05AA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DA4283E"/>
    <w:multiLevelType w:val="multilevel"/>
    <w:tmpl w:val="161A4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DF30838"/>
    <w:multiLevelType w:val="multilevel"/>
    <w:tmpl w:val="1B04C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D85E00"/>
    <w:multiLevelType w:val="multilevel"/>
    <w:tmpl w:val="E1562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EF95536"/>
    <w:multiLevelType w:val="multilevel"/>
    <w:tmpl w:val="80500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F976040"/>
    <w:multiLevelType w:val="multilevel"/>
    <w:tmpl w:val="A7E6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04E5AA5"/>
    <w:multiLevelType w:val="multilevel"/>
    <w:tmpl w:val="66009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0C1166A"/>
    <w:multiLevelType w:val="multilevel"/>
    <w:tmpl w:val="106C4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244115D"/>
    <w:multiLevelType w:val="multilevel"/>
    <w:tmpl w:val="A336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2A52DDF"/>
    <w:multiLevelType w:val="multilevel"/>
    <w:tmpl w:val="1226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0329F4"/>
    <w:multiLevelType w:val="multilevel"/>
    <w:tmpl w:val="3EAE2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35B72EC"/>
    <w:multiLevelType w:val="multilevel"/>
    <w:tmpl w:val="322AC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3906942"/>
    <w:multiLevelType w:val="multilevel"/>
    <w:tmpl w:val="925A0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3D93C85"/>
    <w:multiLevelType w:val="multilevel"/>
    <w:tmpl w:val="F05E0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4E2091E"/>
    <w:multiLevelType w:val="multilevel"/>
    <w:tmpl w:val="0E040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5385C07"/>
    <w:multiLevelType w:val="multilevel"/>
    <w:tmpl w:val="7B641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57F001A"/>
    <w:multiLevelType w:val="multilevel"/>
    <w:tmpl w:val="11263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5DF7B47"/>
    <w:multiLevelType w:val="multilevel"/>
    <w:tmpl w:val="42484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6120FA0"/>
    <w:multiLevelType w:val="multilevel"/>
    <w:tmpl w:val="281AF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6FF096B"/>
    <w:multiLevelType w:val="multilevel"/>
    <w:tmpl w:val="1206E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74E796B"/>
    <w:multiLevelType w:val="multilevel"/>
    <w:tmpl w:val="C65C4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82F1689"/>
    <w:multiLevelType w:val="multilevel"/>
    <w:tmpl w:val="89249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8CD5B38"/>
    <w:multiLevelType w:val="multilevel"/>
    <w:tmpl w:val="9C48E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A953797"/>
    <w:multiLevelType w:val="multilevel"/>
    <w:tmpl w:val="97006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AAF16C9"/>
    <w:multiLevelType w:val="multilevel"/>
    <w:tmpl w:val="C960F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B876D59"/>
    <w:multiLevelType w:val="multilevel"/>
    <w:tmpl w:val="92847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C153FE7"/>
    <w:multiLevelType w:val="multilevel"/>
    <w:tmpl w:val="69C42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C42012C"/>
    <w:multiLevelType w:val="multilevel"/>
    <w:tmpl w:val="31341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8D3D3F"/>
    <w:multiLevelType w:val="multilevel"/>
    <w:tmpl w:val="9D3C8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D2161AA"/>
    <w:multiLevelType w:val="multilevel"/>
    <w:tmpl w:val="09964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E1C7423"/>
    <w:multiLevelType w:val="multilevel"/>
    <w:tmpl w:val="59660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08E5C42"/>
    <w:multiLevelType w:val="multilevel"/>
    <w:tmpl w:val="54247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2B2508"/>
    <w:multiLevelType w:val="multilevel"/>
    <w:tmpl w:val="9A16B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3293A61"/>
    <w:multiLevelType w:val="multilevel"/>
    <w:tmpl w:val="911A3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3BC4D2C"/>
    <w:multiLevelType w:val="multilevel"/>
    <w:tmpl w:val="87BE2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3FA05B0"/>
    <w:multiLevelType w:val="multilevel"/>
    <w:tmpl w:val="C87E3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4717363"/>
    <w:multiLevelType w:val="multilevel"/>
    <w:tmpl w:val="E1C6F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479289E"/>
    <w:multiLevelType w:val="multilevel"/>
    <w:tmpl w:val="FE6C2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4A354A8"/>
    <w:multiLevelType w:val="multilevel"/>
    <w:tmpl w:val="0ED4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5771D99"/>
    <w:multiLevelType w:val="multilevel"/>
    <w:tmpl w:val="5EF2D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5B1692A"/>
    <w:multiLevelType w:val="multilevel"/>
    <w:tmpl w:val="5CB63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65029E7"/>
    <w:multiLevelType w:val="multilevel"/>
    <w:tmpl w:val="8F00A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7D44CC6"/>
    <w:multiLevelType w:val="multilevel"/>
    <w:tmpl w:val="FDAC4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0A6061"/>
    <w:multiLevelType w:val="multilevel"/>
    <w:tmpl w:val="6C649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81920F0"/>
    <w:multiLevelType w:val="multilevel"/>
    <w:tmpl w:val="B6601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A724871"/>
    <w:multiLevelType w:val="multilevel"/>
    <w:tmpl w:val="C5CA9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AA3137E"/>
    <w:multiLevelType w:val="multilevel"/>
    <w:tmpl w:val="0AD4B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AA90D2D"/>
    <w:multiLevelType w:val="multilevel"/>
    <w:tmpl w:val="6994C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AE62D3D"/>
    <w:multiLevelType w:val="multilevel"/>
    <w:tmpl w:val="6A383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B6240CF"/>
    <w:multiLevelType w:val="multilevel"/>
    <w:tmpl w:val="25A23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BA426F1"/>
    <w:multiLevelType w:val="multilevel"/>
    <w:tmpl w:val="2B0E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BAE095C"/>
    <w:multiLevelType w:val="multilevel"/>
    <w:tmpl w:val="6A361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C6328C0"/>
    <w:multiLevelType w:val="multilevel"/>
    <w:tmpl w:val="139A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C90073C"/>
    <w:multiLevelType w:val="multilevel"/>
    <w:tmpl w:val="8ED61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CDF56CC"/>
    <w:multiLevelType w:val="multilevel"/>
    <w:tmpl w:val="0A98D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D3532E4"/>
    <w:multiLevelType w:val="multilevel"/>
    <w:tmpl w:val="43B29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EC77C27"/>
    <w:multiLevelType w:val="multilevel"/>
    <w:tmpl w:val="7ADCC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EDD4C79"/>
    <w:multiLevelType w:val="multilevel"/>
    <w:tmpl w:val="E7D43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F3F6849"/>
    <w:multiLevelType w:val="multilevel"/>
    <w:tmpl w:val="0C544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FA95687"/>
    <w:multiLevelType w:val="multilevel"/>
    <w:tmpl w:val="722A4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FD6085C"/>
    <w:multiLevelType w:val="multilevel"/>
    <w:tmpl w:val="E1620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0173DAC"/>
    <w:multiLevelType w:val="multilevel"/>
    <w:tmpl w:val="3EB29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0436C72"/>
    <w:multiLevelType w:val="multilevel"/>
    <w:tmpl w:val="5E987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060368A"/>
    <w:multiLevelType w:val="multilevel"/>
    <w:tmpl w:val="F05A5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2460445"/>
    <w:multiLevelType w:val="multilevel"/>
    <w:tmpl w:val="D59A2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2A24965"/>
    <w:multiLevelType w:val="multilevel"/>
    <w:tmpl w:val="C5084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2AD03E1"/>
    <w:multiLevelType w:val="multilevel"/>
    <w:tmpl w:val="0A2C9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3786060"/>
    <w:multiLevelType w:val="multilevel"/>
    <w:tmpl w:val="0B46F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4190B56"/>
    <w:multiLevelType w:val="multilevel"/>
    <w:tmpl w:val="3BF0E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6D21DE"/>
    <w:multiLevelType w:val="multilevel"/>
    <w:tmpl w:val="E3060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56012D1"/>
    <w:multiLevelType w:val="multilevel"/>
    <w:tmpl w:val="2C925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6611D28"/>
    <w:multiLevelType w:val="multilevel"/>
    <w:tmpl w:val="61266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85C1D10"/>
    <w:multiLevelType w:val="multilevel"/>
    <w:tmpl w:val="2CD41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94C711F"/>
    <w:multiLevelType w:val="multilevel"/>
    <w:tmpl w:val="F6BAF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9636310"/>
    <w:multiLevelType w:val="multilevel"/>
    <w:tmpl w:val="5484D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9B82D3E"/>
    <w:multiLevelType w:val="multilevel"/>
    <w:tmpl w:val="A198D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9EA2B17"/>
    <w:multiLevelType w:val="multilevel"/>
    <w:tmpl w:val="72A6E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A6C17D7"/>
    <w:multiLevelType w:val="multilevel"/>
    <w:tmpl w:val="6FAEF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A91269F"/>
    <w:multiLevelType w:val="multilevel"/>
    <w:tmpl w:val="9E36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C7E06A3"/>
    <w:multiLevelType w:val="multilevel"/>
    <w:tmpl w:val="A664D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D066E77"/>
    <w:multiLevelType w:val="multilevel"/>
    <w:tmpl w:val="47EEF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D6232A8"/>
    <w:multiLevelType w:val="multilevel"/>
    <w:tmpl w:val="3F7CE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D734CE4"/>
    <w:multiLevelType w:val="multilevel"/>
    <w:tmpl w:val="246E0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DCC2304"/>
    <w:multiLevelType w:val="multilevel"/>
    <w:tmpl w:val="0412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E3A3071"/>
    <w:multiLevelType w:val="multilevel"/>
    <w:tmpl w:val="4DFAC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E8262C1"/>
    <w:multiLevelType w:val="multilevel"/>
    <w:tmpl w:val="99BA0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E9841B5"/>
    <w:multiLevelType w:val="multilevel"/>
    <w:tmpl w:val="ECAAC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F1E5773"/>
    <w:multiLevelType w:val="multilevel"/>
    <w:tmpl w:val="5D24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FB56F79"/>
    <w:multiLevelType w:val="multilevel"/>
    <w:tmpl w:val="ABA0B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0A278D5"/>
    <w:multiLevelType w:val="multilevel"/>
    <w:tmpl w:val="B80AE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0D811DB"/>
    <w:multiLevelType w:val="multilevel"/>
    <w:tmpl w:val="71EC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18B599B"/>
    <w:multiLevelType w:val="multilevel"/>
    <w:tmpl w:val="8C9E3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1AC51BB"/>
    <w:multiLevelType w:val="multilevel"/>
    <w:tmpl w:val="804A0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32B2E2B"/>
    <w:multiLevelType w:val="multilevel"/>
    <w:tmpl w:val="BFD28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3A15F5D"/>
    <w:multiLevelType w:val="multilevel"/>
    <w:tmpl w:val="99C6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50825E4"/>
    <w:multiLevelType w:val="multilevel"/>
    <w:tmpl w:val="A446A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5942999"/>
    <w:multiLevelType w:val="multilevel"/>
    <w:tmpl w:val="F8964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59B33B2"/>
    <w:multiLevelType w:val="multilevel"/>
    <w:tmpl w:val="C096E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6116BCD"/>
    <w:multiLevelType w:val="multilevel"/>
    <w:tmpl w:val="EC8C5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6441418"/>
    <w:multiLevelType w:val="multilevel"/>
    <w:tmpl w:val="2E000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70F79CA"/>
    <w:multiLevelType w:val="multilevel"/>
    <w:tmpl w:val="1CC0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78767FD"/>
    <w:multiLevelType w:val="multilevel"/>
    <w:tmpl w:val="5D0C0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7CB3530"/>
    <w:multiLevelType w:val="multilevel"/>
    <w:tmpl w:val="6B169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87106A7"/>
    <w:multiLevelType w:val="multilevel"/>
    <w:tmpl w:val="CA3CF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8B41ACB"/>
    <w:multiLevelType w:val="multilevel"/>
    <w:tmpl w:val="051A2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9204A1A"/>
    <w:multiLevelType w:val="multilevel"/>
    <w:tmpl w:val="0F827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9A652D3"/>
    <w:multiLevelType w:val="multilevel"/>
    <w:tmpl w:val="55CE1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9F35466"/>
    <w:multiLevelType w:val="multilevel"/>
    <w:tmpl w:val="36FEF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AD70B51"/>
    <w:multiLevelType w:val="multilevel"/>
    <w:tmpl w:val="97B0B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BE44A71"/>
    <w:multiLevelType w:val="multilevel"/>
    <w:tmpl w:val="1BB2F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C5F4D95"/>
    <w:multiLevelType w:val="multilevel"/>
    <w:tmpl w:val="44FE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DDA1B33"/>
    <w:multiLevelType w:val="multilevel"/>
    <w:tmpl w:val="45BEF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E8E1D3E"/>
    <w:multiLevelType w:val="multilevel"/>
    <w:tmpl w:val="06540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EB14AEE"/>
    <w:multiLevelType w:val="multilevel"/>
    <w:tmpl w:val="C60C7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EBD2540"/>
    <w:multiLevelType w:val="multilevel"/>
    <w:tmpl w:val="7AD4A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0B77598"/>
    <w:multiLevelType w:val="multilevel"/>
    <w:tmpl w:val="3C1A3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12C7F2F"/>
    <w:multiLevelType w:val="multilevel"/>
    <w:tmpl w:val="0F688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2476A04"/>
    <w:multiLevelType w:val="multilevel"/>
    <w:tmpl w:val="DF1CE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28F25AB"/>
    <w:multiLevelType w:val="multilevel"/>
    <w:tmpl w:val="87EA8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2BE261C"/>
    <w:multiLevelType w:val="multilevel"/>
    <w:tmpl w:val="90D24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34A3CCD"/>
    <w:multiLevelType w:val="multilevel"/>
    <w:tmpl w:val="AE5CA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354395C"/>
    <w:multiLevelType w:val="multilevel"/>
    <w:tmpl w:val="90269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3A02268"/>
    <w:multiLevelType w:val="multilevel"/>
    <w:tmpl w:val="5DF29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3E3118A"/>
    <w:multiLevelType w:val="multilevel"/>
    <w:tmpl w:val="1402F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44F552E"/>
    <w:multiLevelType w:val="multilevel"/>
    <w:tmpl w:val="2222E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5B57ED5"/>
    <w:multiLevelType w:val="multilevel"/>
    <w:tmpl w:val="1B5CF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5D967BF"/>
    <w:multiLevelType w:val="multilevel"/>
    <w:tmpl w:val="94F2A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6573216"/>
    <w:multiLevelType w:val="multilevel"/>
    <w:tmpl w:val="4FE0B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77053D7"/>
    <w:multiLevelType w:val="multilevel"/>
    <w:tmpl w:val="34588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88D1466"/>
    <w:multiLevelType w:val="multilevel"/>
    <w:tmpl w:val="69BA5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8A52463"/>
    <w:multiLevelType w:val="multilevel"/>
    <w:tmpl w:val="2F449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91E414F"/>
    <w:multiLevelType w:val="multilevel"/>
    <w:tmpl w:val="5358D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9AA5297"/>
    <w:multiLevelType w:val="multilevel"/>
    <w:tmpl w:val="452AB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9D36861"/>
    <w:multiLevelType w:val="multilevel"/>
    <w:tmpl w:val="2BC46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AA14C9D"/>
    <w:multiLevelType w:val="multilevel"/>
    <w:tmpl w:val="E80A7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AE20189"/>
    <w:multiLevelType w:val="multilevel"/>
    <w:tmpl w:val="36ACB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B751437"/>
    <w:multiLevelType w:val="multilevel"/>
    <w:tmpl w:val="6BC49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CC5553D"/>
    <w:multiLevelType w:val="multilevel"/>
    <w:tmpl w:val="8B92D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D155509"/>
    <w:multiLevelType w:val="multilevel"/>
    <w:tmpl w:val="17403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E7B14F9"/>
    <w:multiLevelType w:val="multilevel"/>
    <w:tmpl w:val="9B18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4"/>
    <w:lvlOverride w:ilvl="1">
      <w:lvl w:ilvl="1">
        <w:numFmt w:val="bullet"/>
        <w:lvlText w:val=""/>
        <w:lvlJc w:val="left"/>
        <w:pPr>
          <w:tabs>
            <w:tab w:val="num" w:pos="1440"/>
          </w:tabs>
          <w:ind w:left="1440" w:hanging="360"/>
        </w:pPr>
        <w:rPr>
          <w:rFonts w:ascii="Symbol" w:hAnsi="Symbol" w:hint="default"/>
          <w:sz w:val="20"/>
        </w:rPr>
      </w:lvl>
    </w:lvlOverride>
  </w:num>
  <w:num w:numId="3">
    <w:abstractNumId w:val="222"/>
  </w:num>
  <w:num w:numId="4">
    <w:abstractNumId w:val="222"/>
    <w:lvlOverride w:ilvl="1">
      <w:lvl w:ilvl="1">
        <w:numFmt w:val="bullet"/>
        <w:lvlText w:val=""/>
        <w:lvlJc w:val="left"/>
        <w:pPr>
          <w:tabs>
            <w:tab w:val="num" w:pos="1440"/>
          </w:tabs>
          <w:ind w:left="1440" w:hanging="360"/>
        </w:pPr>
        <w:rPr>
          <w:rFonts w:ascii="Symbol" w:hAnsi="Symbol" w:hint="default"/>
          <w:sz w:val="20"/>
        </w:rPr>
      </w:lvl>
    </w:lvlOverride>
  </w:num>
  <w:num w:numId="5">
    <w:abstractNumId w:val="70"/>
  </w:num>
  <w:num w:numId="6">
    <w:abstractNumId w:val="70"/>
    <w:lvlOverride w:ilvl="1">
      <w:lvl w:ilvl="1">
        <w:numFmt w:val="bullet"/>
        <w:lvlText w:val=""/>
        <w:lvlJc w:val="left"/>
        <w:pPr>
          <w:tabs>
            <w:tab w:val="num" w:pos="1440"/>
          </w:tabs>
          <w:ind w:left="1440" w:hanging="360"/>
        </w:pPr>
        <w:rPr>
          <w:rFonts w:ascii="Symbol" w:hAnsi="Symbol" w:hint="default"/>
          <w:sz w:val="20"/>
        </w:rPr>
      </w:lvl>
    </w:lvlOverride>
  </w:num>
  <w:num w:numId="7">
    <w:abstractNumId w:val="162"/>
  </w:num>
  <w:num w:numId="8">
    <w:abstractNumId w:val="162"/>
    <w:lvlOverride w:ilvl="1">
      <w:lvl w:ilvl="1">
        <w:numFmt w:val="bullet"/>
        <w:lvlText w:val=""/>
        <w:lvlJc w:val="left"/>
        <w:pPr>
          <w:tabs>
            <w:tab w:val="num" w:pos="1440"/>
          </w:tabs>
          <w:ind w:left="1440" w:hanging="360"/>
        </w:pPr>
        <w:rPr>
          <w:rFonts w:ascii="Symbol" w:hAnsi="Symbol" w:hint="default"/>
          <w:sz w:val="20"/>
        </w:rPr>
      </w:lvl>
    </w:lvlOverride>
  </w:num>
  <w:num w:numId="9">
    <w:abstractNumId w:val="207"/>
  </w:num>
  <w:num w:numId="10">
    <w:abstractNumId w:val="207"/>
    <w:lvlOverride w:ilvl="1">
      <w:lvl w:ilvl="1">
        <w:numFmt w:val="bullet"/>
        <w:lvlText w:val=""/>
        <w:lvlJc w:val="left"/>
        <w:pPr>
          <w:tabs>
            <w:tab w:val="num" w:pos="1440"/>
          </w:tabs>
          <w:ind w:left="1440" w:hanging="360"/>
        </w:pPr>
        <w:rPr>
          <w:rFonts w:ascii="Symbol" w:hAnsi="Symbol" w:hint="default"/>
          <w:sz w:val="20"/>
        </w:rPr>
      </w:lvl>
    </w:lvlOverride>
  </w:num>
  <w:num w:numId="11">
    <w:abstractNumId w:val="62"/>
  </w:num>
  <w:num w:numId="12">
    <w:abstractNumId w:val="62"/>
    <w:lvlOverride w:ilvl="1">
      <w:lvl w:ilvl="1">
        <w:numFmt w:val="bullet"/>
        <w:lvlText w:val=""/>
        <w:lvlJc w:val="left"/>
        <w:pPr>
          <w:tabs>
            <w:tab w:val="num" w:pos="1440"/>
          </w:tabs>
          <w:ind w:left="1440" w:hanging="360"/>
        </w:pPr>
        <w:rPr>
          <w:rFonts w:ascii="Symbol" w:hAnsi="Symbol" w:hint="default"/>
          <w:sz w:val="20"/>
        </w:rPr>
      </w:lvl>
    </w:lvlOverride>
  </w:num>
  <w:num w:numId="13">
    <w:abstractNumId w:val="61"/>
  </w:num>
  <w:num w:numId="14">
    <w:abstractNumId w:val="61"/>
    <w:lvlOverride w:ilvl="1">
      <w:lvl w:ilvl="1">
        <w:numFmt w:val="bullet"/>
        <w:lvlText w:val=""/>
        <w:lvlJc w:val="left"/>
        <w:pPr>
          <w:tabs>
            <w:tab w:val="num" w:pos="1440"/>
          </w:tabs>
          <w:ind w:left="1440" w:hanging="360"/>
        </w:pPr>
        <w:rPr>
          <w:rFonts w:ascii="Symbol" w:hAnsi="Symbol" w:hint="default"/>
          <w:sz w:val="20"/>
        </w:rPr>
      </w:lvl>
    </w:lvlOverride>
  </w:num>
  <w:num w:numId="15">
    <w:abstractNumId w:val="177"/>
  </w:num>
  <w:num w:numId="16">
    <w:abstractNumId w:val="109"/>
  </w:num>
  <w:num w:numId="17">
    <w:abstractNumId w:val="92"/>
  </w:num>
  <w:num w:numId="18">
    <w:abstractNumId w:val="26"/>
  </w:num>
  <w:num w:numId="19">
    <w:abstractNumId w:val="26"/>
    <w:lvlOverride w:ilvl="2">
      <w:lvl w:ilvl="2">
        <w:numFmt w:val="bullet"/>
        <w:lvlText w:val=""/>
        <w:lvlJc w:val="left"/>
        <w:pPr>
          <w:tabs>
            <w:tab w:val="num" w:pos="2160"/>
          </w:tabs>
          <w:ind w:left="2160" w:hanging="360"/>
        </w:pPr>
        <w:rPr>
          <w:rFonts w:ascii="Symbol" w:hAnsi="Symbol" w:hint="default"/>
          <w:sz w:val="20"/>
        </w:rPr>
      </w:lvl>
    </w:lvlOverride>
  </w:num>
  <w:num w:numId="20">
    <w:abstractNumId w:val="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
    <w:abstractNumId w:val="26"/>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2">
    <w:abstractNumId w:val="149"/>
    <w:lvlOverride w:ilvl="1">
      <w:lvl w:ilvl="1">
        <w:numFmt w:val="bullet"/>
        <w:lvlText w:val=""/>
        <w:lvlJc w:val="left"/>
        <w:pPr>
          <w:tabs>
            <w:tab w:val="num" w:pos="1440"/>
          </w:tabs>
          <w:ind w:left="1440" w:hanging="360"/>
        </w:pPr>
        <w:rPr>
          <w:rFonts w:ascii="Symbol" w:hAnsi="Symbol" w:hint="default"/>
          <w:sz w:val="20"/>
        </w:rPr>
      </w:lvl>
    </w:lvlOverride>
  </w:num>
  <w:num w:numId="23">
    <w:abstractNumId w:val="27"/>
    <w:lvlOverride w:ilvl="1">
      <w:lvl w:ilvl="1">
        <w:numFmt w:val="bullet"/>
        <w:lvlText w:val=""/>
        <w:lvlJc w:val="left"/>
        <w:pPr>
          <w:tabs>
            <w:tab w:val="num" w:pos="1440"/>
          </w:tabs>
          <w:ind w:left="1440" w:hanging="360"/>
        </w:pPr>
        <w:rPr>
          <w:rFonts w:ascii="Symbol" w:hAnsi="Symbol" w:hint="default"/>
          <w:sz w:val="20"/>
        </w:rPr>
      </w:lvl>
    </w:lvlOverride>
  </w:num>
  <w:num w:numId="24">
    <w:abstractNumId w:val="229"/>
  </w:num>
  <w:num w:numId="25">
    <w:abstractNumId w:val="229"/>
    <w:lvlOverride w:ilvl="2">
      <w:lvl w:ilvl="2">
        <w:numFmt w:val="bullet"/>
        <w:lvlText w:val=""/>
        <w:lvlJc w:val="left"/>
        <w:pPr>
          <w:tabs>
            <w:tab w:val="num" w:pos="2160"/>
          </w:tabs>
          <w:ind w:left="2160" w:hanging="360"/>
        </w:pPr>
        <w:rPr>
          <w:rFonts w:ascii="Symbol" w:hAnsi="Symbol" w:hint="default"/>
          <w:sz w:val="20"/>
        </w:rPr>
      </w:lvl>
    </w:lvlOverride>
  </w:num>
  <w:num w:numId="26">
    <w:abstractNumId w:val="22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7">
    <w:abstractNumId w:val="216"/>
    <w:lvlOverride w:ilvl="1">
      <w:lvl w:ilvl="1">
        <w:numFmt w:val="bullet"/>
        <w:lvlText w:val=""/>
        <w:lvlJc w:val="left"/>
        <w:pPr>
          <w:tabs>
            <w:tab w:val="num" w:pos="1440"/>
          </w:tabs>
          <w:ind w:left="1440" w:hanging="360"/>
        </w:pPr>
        <w:rPr>
          <w:rFonts w:ascii="Symbol" w:hAnsi="Symbol" w:hint="default"/>
          <w:sz w:val="20"/>
        </w:rPr>
      </w:lvl>
    </w:lvlOverride>
  </w:num>
  <w:num w:numId="28">
    <w:abstractNumId w:val="2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9">
    <w:abstractNumId w:val="2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0">
    <w:abstractNumId w:val="140"/>
  </w:num>
  <w:num w:numId="31">
    <w:abstractNumId w:val="140"/>
    <w:lvlOverride w:ilvl="1">
      <w:lvl w:ilvl="1">
        <w:numFmt w:val="bullet"/>
        <w:lvlText w:val=""/>
        <w:lvlJc w:val="left"/>
        <w:pPr>
          <w:tabs>
            <w:tab w:val="num" w:pos="1440"/>
          </w:tabs>
          <w:ind w:left="1440" w:hanging="360"/>
        </w:pPr>
        <w:rPr>
          <w:rFonts w:ascii="Symbol" w:hAnsi="Symbol" w:hint="default"/>
          <w:sz w:val="20"/>
        </w:rPr>
      </w:lvl>
    </w:lvlOverride>
  </w:num>
  <w:num w:numId="32">
    <w:abstractNumId w:val="35"/>
  </w:num>
  <w:num w:numId="33">
    <w:abstractNumId w:val="35"/>
    <w:lvlOverride w:ilvl="1">
      <w:lvl w:ilvl="1">
        <w:numFmt w:val="bullet"/>
        <w:lvlText w:val=""/>
        <w:lvlJc w:val="left"/>
        <w:pPr>
          <w:tabs>
            <w:tab w:val="num" w:pos="1440"/>
          </w:tabs>
          <w:ind w:left="1440" w:hanging="360"/>
        </w:pPr>
        <w:rPr>
          <w:rFonts w:ascii="Symbol" w:hAnsi="Symbol" w:hint="default"/>
          <w:sz w:val="20"/>
        </w:rPr>
      </w:lvl>
    </w:lvlOverride>
  </w:num>
  <w:num w:numId="34">
    <w:abstractNumId w:val="132"/>
    <w:lvlOverride w:ilvl="1">
      <w:lvl w:ilvl="1">
        <w:numFmt w:val="bullet"/>
        <w:lvlText w:val=""/>
        <w:lvlJc w:val="left"/>
        <w:pPr>
          <w:tabs>
            <w:tab w:val="num" w:pos="1440"/>
          </w:tabs>
          <w:ind w:left="1440" w:hanging="360"/>
        </w:pPr>
        <w:rPr>
          <w:rFonts w:ascii="Symbol" w:hAnsi="Symbol" w:hint="default"/>
          <w:sz w:val="20"/>
        </w:rPr>
      </w:lvl>
    </w:lvlOverride>
  </w:num>
  <w:num w:numId="35">
    <w:abstractNumId w:val="209"/>
    <w:lvlOverride w:ilvl="1">
      <w:lvl w:ilvl="1">
        <w:numFmt w:val="bullet"/>
        <w:lvlText w:val=""/>
        <w:lvlJc w:val="left"/>
        <w:pPr>
          <w:tabs>
            <w:tab w:val="num" w:pos="1440"/>
          </w:tabs>
          <w:ind w:left="1440" w:hanging="360"/>
        </w:pPr>
        <w:rPr>
          <w:rFonts w:ascii="Symbol" w:hAnsi="Symbol" w:hint="default"/>
          <w:sz w:val="20"/>
        </w:rPr>
      </w:lvl>
    </w:lvlOverride>
  </w:num>
  <w:num w:numId="36">
    <w:abstractNumId w:val="64"/>
  </w:num>
  <w:num w:numId="37">
    <w:abstractNumId w:val="68"/>
  </w:num>
  <w:num w:numId="38">
    <w:abstractNumId w:val="68"/>
    <w:lvlOverride w:ilvl="1">
      <w:lvl w:ilvl="1">
        <w:numFmt w:val="bullet"/>
        <w:lvlText w:val=""/>
        <w:lvlJc w:val="left"/>
        <w:pPr>
          <w:tabs>
            <w:tab w:val="num" w:pos="1440"/>
          </w:tabs>
          <w:ind w:left="1440" w:hanging="360"/>
        </w:pPr>
        <w:rPr>
          <w:rFonts w:ascii="Symbol" w:hAnsi="Symbol" w:hint="default"/>
          <w:sz w:val="20"/>
        </w:rPr>
      </w:lvl>
    </w:lvlOverride>
  </w:num>
  <w:num w:numId="39">
    <w:abstractNumId w:val="60"/>
  </w:num>
  <w:num w:numId="40">
    <w:abstractNumId w:val="60"/>
    <w:lvlOverride w:ilvl="1">
      <w:lvl w:ilvl="1">
        <w:numFmt w:val="bullet"/>
        <w:lvlText w:val=""/>
        <w:lvlJc w:val="left"/>
        <w:pPr>
          <w:tabs>
            <w:tab w:val="num" w:pos="1440"/>
          </w:tabs>
          <w:ind w:left="1440" w:hanging="360"/>
        </w:pPr>
        <w:rPr>
          <w:rFonts w:ascii="Symbol" w:hAnsi="Symbol" w:hint="default"/>
          <w:sz w:val="20"/>
        </w:rPr>
      </w:lvl>
    </w:lvlOverride>
  </w:num>
  <w:num w:numId="41">
    <w:abstractNumId w:val="152"/>
  </w:num>
  <w:num w:numId="42">
    <w:abstractNumId w:val="152"/>
    <w:lvlOverride w:ilvl="1">
      <w:lvl w:ilvl="1">
        <w:numFmt w:val="bullet"/>
        <w:lvlText w:val=""/>
        <w:lvlJc w:val="left"/>
        <w:pPr>
          <w:tabs>
            <w:tab w:val="num" w:pos="1440"/>
          </w:tabs>
          <w:ind w:left="1440" w:hanging="360"/>
        </w:pPr>
        <w:rPr>
          <w:rFonts w:ascii="Symbol" w:hAnsi="Symbol" w:hint="default"/>
          <w:sz w:val="20"/>
        </w:rPr>
      </w:lvl>
    </w:lvlOverride>
  </w:num>
  <w:num w:numId="43">
    <w:abstractNumId w:val="99"/>
  </w:num>
  <w:num w:numId="44">
    <w:abstractNumId w:val="204"/>
  </w:num>
  <w:num w:numId="45">
    <w:abstractNumId w:val="204"/>
    <w:lvlOverride w:ilvl="2">
      <w:lvl w:ilvl="2">
        <w:numFmt w:val="bullet"/>
        <w:lvlText w:val=""/>
        <w:lvlJc w:val="left"/>
        <w:pPr>
          <w:tabs>
            <w:tab w:val="num" w:pos="2160"/>
          </w:tabs>
          <w:ind w:left="2160" w:hanging="360"/>
        </w:pPr>
        <w:rPr>
          <w:rFonts w:ascii="Symbol" w:hAnsi="Symbol" w:hint="default"/>
          <w:sz w:val="20"/>
        </w:rPr>
      </w:lvl>
    </w:lvlOverride>
  </w:num>
  <w:num w:numId="46">
    <w:abstractNumId w:val="20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7">
    <w:abstractNumId w:val="204"/>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8">
    <w:abstractNumId w:val="146"/>
    <w:lvlOverride w:ilvl="1">
      <w:lvl w:ilvl="1">
        <w:numFmt w:val="bullet"/>
        <w:lvlText w:val=""/>
        <w:lvlJc w:val="left"/>
        <w:pPr>
          <w:tabs>
            <w:tab w:val="num" w:pos="1440"/>
          </w:tabs>
          <w:ind w:left="1440" w:hanging="360"/>
        </w:pPr>
        <w:rPr>
          <w:rFonts w:ascii="Symbol" w:hAnsi="Symbol" w:hint="default"/>
          <w:sz w:val="20"/>
        </w:rPr>
      </w:lvl>
    </w:lvlOverride>
  </w:num>
  <w:num w:numId="49">
    <w:abstractNumId w:val="14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0">
    <w:abstractNumId w:val="148"/>
  </w:num>
  <w:num w:numId="51">
    <w:abstractNumId w:val="173"/>
  </w:num>
  <w:num w:numId="52">
    <w:abstractNumId w:val="173"/>
    <w:lvlOverride w:ilvl="1">
      <w:lvl w:ilvl="1">
        <w:numFmt w:val="bullet"/>
        <w:lvlText w:val=""/>
        <w:lvlJc w:val="left"/>
        <w:pPr>
          <w:tabs>
            <w:tab w:val="num" w:pos="1440"/>
          </w:tabs>
          <w:ind w:left="1440" w:hanging="360"/>
        </w:pPr>
        <w:rPr>
          <w:rFonts w:ascii="Symbol" w:hAnsi="Symbol" w:hint="default"/>
          <w:sz w:val="20"/>
        </w:rPr>
      </w:lvl>
    </w:lvlOverride>
  </w:num>
  <w:num w:numId="53">
    <w:abstractNumId w:val="159"/>
    <w:lvlOverride w:ilvl="1">
      <w:lvl w:ilvl="1">
        <w:numFmt w:val="bullet"/>
        <w:lvlText w:val=""/>
        <w:lvlJc w:val="left"/>
        <w:pPr>
          <w:tabs>
            <w:tab w:val="num" w:pos="1440"/>
          </w:tabs>
          <w:ind w:left="1440" w:hanging="360"/>
        </w:pPr>
        <w:rPr>
          <w:rFonts w:ascii="Symbol" w:hAnsi="Symbol" w:hint="default"/>
          <w:sz w:val="20"/>
        </w:rPr>
      </w:lvl>
    </w:lvlOverride>
  </w:num>
  <w:num w:numId="54">
    <w:abstractNumId w:val="19"/>
  </w:num>
  <w:num w:numId="55">
    <w:abstractNumId w:val="133"/>
  </w:num>
  <w:num w:numId="56">
    <w:abstractNumId w:val="133"/>
    <w:lvlOverride w:ilvl="2">
      <w:lvl w:ilvl="2">
        <w:numFmt w:val="bullet"/>
        <w:lvlText w:val="o"/>
        <w:lvlJc w:val="left"/>
        <w:pPr>
          <w:tabs>
            <w:tab w:val="num" w:pos="2160"/>
          </w:tabs>
          <w:ind w:left="2160" w:hanging="360"/>
        </w:pPr>
        <w:rPr>
          <w:rFonts w:ascii="Courier New" w:hAnsi="Courier New" w:hint="default"/>
          <w:sz w:val="20"/>
        </w:rPr>
      </w:lvl>
    </w:lvlOverride>
  </w:num>
  <w:num w:numId="57">
    <w:abstractNumId w:val="212"/>
    <w:lvlOverride w:ilvl="1">
      <w:lvl w:ilvl="1">
        <w:numFmt w:val="bullet"/>
        <w:lvlText w:val=""/>
        <w:lvlJc w:val="left"/>
        <w:pPr>
          <w:tabs>
            <w:tab w:val="num" w:pos="1440"/>
          </w:tabs>
          <w:ind w:left="1440" w:hanging="360"/>
        </w:pPr>
        <w:rPr>
          <w:rFonts w:ascii="Symbol" w:hAnsi="Symbol" w:hint="default"/>
          <w:sz w:val="20"/>
        </w:rPr>
      </w:lvl>
    </w:lvlOverride>
  </w:num>
  <w:num w:numId="58">
    <w:abstractNumId w:val="212"/>
    <w:lvlOverride w:ilvl="1">
      <w:lvl w:ilvl="1">
        <w:numFmt w:val="bullet"/>
        <w:lvlText w:val="o"/>
        <w:lvlJc w:val="left"/>
        <w:pPr>
          <w:tabs>
            <w:tab w:val="num" w:pos="1440"/>
          </w:tabs>
          <w:ind w:left="1440" w:hanging="360"/>
        </w:pPr>
        <w:rPr>
          <w:rFonts w:ascii="Courier New" w:hAnsi="Courier New" w:hint="default"/>
          <w:sz w:val="20"/>
        </w:rPr>
      </w:lvl>
    </w:lvlOverride>
  </w:num>
  <w:num w:numId="59">
    <w:abstractNumId w:val="119"/>
  </w:num>
  <w:num w:numId="60">
    <w:abstractNumId w:val="172"/>
  </w:num>
  <w:num w:numId="61">
    <w:abstractNumId w:val="172"/>
    <w:lvlOverride w:ilvl="2">
      <w:lvl w:ilvl="2">
        <w:numFmt w:val="bullet"/>
        <w:lvlText w:val="o"/>
        <w:lvlJc w:val="left"/>
        <w:pPr>
          <w:tabs>
            <w:tab w:val="num" w:pos="2160"/>
          </w:tabs>
          <w:ind w:left="2160" w:hanging="360"/>
        </w:pPr>
        <w:rPr>
          <w:rFonts w:ascii="Courier New" w:hAnsi="Courier New" w:hint="default"/>
          <w:sz w:val="20"/>
        </w:rPr>
      </w:lvl>
    </w:lvlOverride>
  </w:num>
  <w:num w:numId="62">
    <w:abstractNumId w:val="172"/>
    <w:lvlOverride w:ilvl="2">
      <w:lvl w:ilvl="2">
        <w:numFmt w:val="bullet"/>
        <w:lvlText w:val=""/>
        <w:lvlJc w:val="left"/>
        <w:pPr>
          <w:tabs>
            <w:tab w:val="num" w:pos="2160"/>
          </w:tabs>
          <w:ind w:left="2160" w:hanging="360"/>
        </w:pPr>
        <w:rPr>
          <w:rFonts w:ascii="Symbol" w:hAnsi="Symbol" w:hint="default"/>
          <w:sz w:val="20"/>
        </w:rPr>
      </w:lvl>
    </w:lvlOverride>
  </w:num>
  <w:num w:numId="63">
    <w:abstractNumId w:val="17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4">
    <w:abstractNumId w:val="115"/>
    <w:lvlOverride w:ilvl="2">
      <w:lvl w:ilvl="2">
        <w:numFmt w:val="bullet"/>
        <w:lvlText w:val=""/>
        <w:lvlJc w:val="left"/>
        <w:pPr>
          <w:tabs>
            <w:tab w:val="num" w:pos="2160"/>
          </w:tabs>
          <w:ind w:left="2160" w:hanging="360"/>
        </w:pPr>
        <w:rPr>
          <w:rFonts w:ascii="Symbol" w:hAnsi="Symbol" w:hint="default"/>
          <w:sz w:val="20"/>
        </w:rPr>
      </w:lvl>
    </w:lvlOverride>
  </w:num>
  <w:num w:numId="65">
    <w:abstractNumId w:val="11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6">
    <w:abstractNumId w:val="82"/>
    <w:lvlOverride w:ilvl="2">
      <w:lvl w:ilvl="2">
        <w:numFmt w:val="bullet"/>
        <w:lvlText w:val=""/>
        <w:lvlJc w:val="left"/>
        <w:pPr>
          <w:tabs>
            <w:tab w:val="num" w:pos="2160"/>
          </w:tabs>
          <w:ind w:left="2160" w:hanging="360"/>
        </w:pPr>
        <w:rPr>
          <w:rFonts w:ascii="Symbol" w:hAnsi="Symbol" w:hint="default"/>
          <w:sz w:val="20"/>
        </w:rPr>
      </w:lvl>
    </w:lvlOverride>
  </w:num>
  <w:num w:numId="67">
    <w:abstractNumId w:val="8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8">
    <w:abstractNumId w:val="8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69">
    <w:abstractNumId w:val="98"/>
    <w:lvlOverride w:ilvl="2">
      <w:lvl w:ilvl="2">
        <w:numFmt w:val="bullet"/>
        <w:lvlText w:val=""/>
        <w:lvlJc w:val="left"/>
        <w:pPr>
          <w:tabs>
            <w:tab w:val="num" w:pos="2160"/>
          </w:tabs>
          <w:ind w:left="2160" w:hanging="360"/>
        </w:pPr>
        <w:rPr>
          <w:rFonts w:ascii="Symbol" w:hAnsi="Symbol" w:hint="default"/>
          <w:sz w:val="20"/>
        </w:rPr>
      </w:lvl>
    </w:lvlOverride>
  </w:num>
  <w:num w:numId="70">
    <w:abstractNumId w:val="9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71">
    <w:abstractNumId w:val="181"/>
    <w:lvlOverride w:ilvl="1">
      <w:lvl w:ilvl="1">
        <w:numFmt w:val="bullet"/>
        <w:lvlText w:val=""/>
        <w:lvlJc w:val="left"/>
        <w:pPr>
          <w:tabs>
            <w:tab w:val="num" w:pos="1440"/>
          </w:tabs>
          <w:ind w:left="1440" w:hanging="360"/>
        </w:pPr>
        <w:rPr>
          <w:rFonts w:ascii="Symbol" w:hAnsi="Symbol" w:hint="default"/>
          <w:sz w:val="20"/>
        </w:rPr>
      </w:lvl>
    </w:lvlOverride>
  </w:num>
  <w:num w:numId="72">
    <w:abstractNumId w:val="181"/>
    <w:lvlOverride w:ilvl="1">
      <w:lvl w:ilvl="1">
        <w:numFmt w:val="bullet"/>
        <w:lvlText w:val="o"/>
        <w:lvlJc w:val="left"/>
        <w:pPr>
          <w:tabs>
            <w:tab w:val="num" w:pos="1440"/>
          </w:tabs>
          <w:ind w:left="1440" w:hanging="360"/>
        </w:pPr>
        <w:rPr>
          <w:rFonts w:ascii="Courier New" w:hAnsi="Courier New" w:hint="default"/>
          <w:sz w:val="20"/>
        </w:rPr>
      </w:lvl>
    </w:lvlOverride>
  </w:num>
  <w:num w:numId="73">
    <w:abstractNumId w:val="181"/>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74">
    <w:abstractNumId w:val="157"/>
  </w:num>
  <w:num w:numId="75">
    <w:abstractNumId w:val="93"/>
  </w:num>
  <w:num w:numId="76">
    <w:abstractNumId w:val="40"/>
    <w:lvlOverride w:ilvl="1">
      <w:lvl w:ilvl="1">
        <w:numFmt w:val="bullet"/>
        <w:lvlText w:val=""/>
        <w:lvlJc w:val="left"/>
        <w:pPr>
          <w:tabs>
            <w:tab w:val="num" w:pos="1440"/>
          </w:tabs>
          <w:ind w:left="1440" w:hanging="360"/>
        </w:pPr>
        <w:rPr>
          <w:rFonts w:ascii="Symbol" w:hAnsi="Symbol" w:hint="default"/>
          <w:sz w:val="20"/>
        </w:rPr>
      </w:lvl>
    </w:lvlOverride>
  </w:num>
  <w:num w:numId="77">
    <w:abstractNumId w:val="205"/>
  </w:num>
  <w:num w:numId="78">
    <w:abstractNumId w:val="80"/>
  </w:num>
  <w:num w:numId="79">
    <w:abstractNumId w:val="80"/>
    <w:lvlOverride w:ilvl="2">
      <w:lvl w:ilvl="2">
        <w:numFmt w:val="bullet"/>
        <w:lvlText w:val="o"/>
        <w:lvlJc w:val="left"/>
        <w:pPr>
          <w:tabs>
            <w:tab w:val="num" w:pos="2160"/>
          </w:tabs>
          <w:ind w:left="2160" w:hanging="360"/>
        </w:pPr>
        <w:rPr>
          <w:rFonts w:ascii="Courier New" w:hAnsi="Courier New" w:hint="default"/>
          <w:sz w:val="20"/>
        </w:rPr>
      </w:lvl>
    </w:lvlOverride>
  </w:num>
  <w:num w:numId="80">
    <w:abstractNumId w:val="166"/>
  </w:num>
  <w:num w:numId="81">
    <w:abstractNumId w:val="166"/>
    <w:lvlOverride w:ilvl="2">
      <w:lvl w:ilvl="2">
        <w:numFmt w:val="bullet"/>
        <w:lvlText w:val="o"/>
        <w:lvlJc w:val="left"/>
        <w:pPr>
          <w:tabs>
            <w:tab w:val="num" w:pos="2160"/>
          </w:tabs>
          <w:ind w:left="2160" w:hanging="360"/>
        </w:pPr>
        <w:rPr>
          <w:rFonts w:ascii="Courier New" w:hAnsi="Courier New" w:hint="default"/>
          <w:sz w:val="20"/>
        </w:rPr>
      </w:lvl>
    </w:lvlOverride>
  </w:num>
  <w:num w:numId="82">
    <w:abstractNumId w:val="50"/>
    <w:lvlOverride w:ilvl="1">
      <w:lvl w:ilvl="1">
        <w:numFmt w:val="bullet"/>
        <w:lvlText w:val=""/>
        <w:lvlJc w:val="left"/>
        <w:pPr>
          <w:tabs>
            <w:tab w:val="num" w:pos="1440"/>
          </w:tabs>
          <w:ind w:left="1440" w:hanging="360"/>
        </w:pPr>
        <w:rPr>
          <w:rFonts w:ascii="Symbol" w:hAnsi="Symbol" w:hint="default"/>
          <w:sz w:val="20"/>
        </w:rPr>
      </w:lvl>
    </w:lvlOverride>
  </w:num>
  <w:num w:numId="83">
    <w:abstractNumId w:val="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4">
    <w:abstractNumId w:val="66"/>
    <w:lvlOverride w:ilvl="1">
      <w:lvl w:ilvl="1">
        <w:numFmt w:val="bullet"/>
        <w:lvlText w:val=""/>
        <w:lvlJc w:val="left"/>
        <w:pPr>
          <w:tabs>
            <w:tab w:val="num" w:pos="1440"/>
          </w:tabs>
          <w:ind w:left="1440" w:hanging="360"/>
        </w:pPr>
        <w:rPr>
          <w:rFonts w:ascii="Symbol" w:hAnsi="Symbol" w:hint="default"/>
          <w:sz w:val="20"/>
        </w:rPr>
      </w:lvl>
    </w:lvlOverride>
  </w:num>
  <w:num w:numId="85">
    <w:abstractNumId w:val="6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abstractNumId w:val="120"/>
  </w:num>
  <w:num w:numId="87">
    <w:abstractNumId w:val="63"/>
  </w:num>
  <w:num w:numId="88">
    <w:abstractNumId w:val="63"/>
    <w:lvlOverride w:ilvl="2">
      <w:lvl w:ilvl="2">
        <w:numFmt w:val="bullet"/>
        <w:lvlText w:val="o"/>
        <w:lvlJc w:val="left"/>
        <w:pPr>
          <w:tabs>
            <w:tab w:val="num" w:pos="2160"/>
          </w:tabs>
          <w:ind w:left="2160" w:hanging="360"/>
        </w:pPr>
        <w:rPr>
          <w:rFonts w:ascii="Courier New" w:hAnsi="Courier New" w:hint="default"/>
          <w:sz w:val="20"/>
        </w:rPr>
      </w:lvl>
    </w:lvlOverride>
  </w:num>
  <w:num w:numId="89">
    <w:abstractNumId w:val="6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90">
    <w:abstractNumId w:val="25"/>
  </w:num>
  <w:num w:numId="91">
    <w:abstractNumId w:val="21"/>
  </w:num>
  <w:num w:numId="92">
    <w:abstractNumId w:val="21"/>
    <w:lvlOverride w:ilvl="1">
      <w:lvl w:ilvl="1">
        <w:numFmt w:val="bullet"/>
        <w:lvlText w:val=""/>
        <w:lvlJc w:val="left"/>
        <w:pPr>
          <w:tabs>
            <w:tab w:val="num" w:pos="1440"/>
          </w:tabs>
          <w:ind w:left="1440" w:hanging="360"/>
        </w:pPr>
        <w:rPr>
          <w:rFonts w:ascii="Symbol" w:hAnsi="Symbol" w:hint="default"/>
          <w:sz w:val="20"/>
        </w:rPr>
      </w:lvl>
    </w:lvlOverride>
  </w:num>
  <w:num w:numId="93">
    <w:abstractNumId w:val="139"/>
  </w:num>
  <w:num w:numId="94">
    <w:abstractNumId w:val="139"/>
    <w:lvlOverride w:ilvl="1">
      <w:lvl w:ilvl="1">
        <w:numFmt w:val="bullet"/>
        <w:lvlText w:val=""/>
        <w:lvlJc w:val="left"/>
        <w:pPr>
          <w:tabs>
            <w:tab w:val="num" w:pos="1440"/>
          </w:tabs>
          <w:ind w:left="1440" w:hanging="360"/>
        </w:pPr>
        <w:rPr>
          <w:rFonts w:ascii="Symbol" w:hAnsi="Symbol" w:hint="default"/>
          <w:sz w:val="20"/>
        </w:rPr>
      </w:lvl>
    </w:lvlOverride>
  </w:num>
  <w:num w:numId="95">
    <w:abstractNumId w:val="215"/>
  </w:num>
  <w:num w:numId="96">
    <w:abstractNumId w:val="215"/>
    <w:lvlOverride w:ilvl="2">
      <w:lvl w:ilvl="2">
        <w:numFmt w:val="bullet"/>
        <w:lvlText w:val="o"/>
        <w:lvlJc w:val="left"/>
        <w:pPr>
          <w:tabs>
            <w:tab w:val="num" w:pos="2160"/>
          </w:tabs>
          <w:ind w:left="2160" w:hanging="360"/>
        </w:pPr>
        <w:rPr>
          <w:rFonts w:ascii="Courier New" w:hAnsi="Courier New" w:hint="default"/>
          <w:sz w:val="20"/>
        </w:rPr>
      </w:lvl>
    </w:lvlOverride>
  </w:num>
  <w:num w:numId="97">
    <w:abstractNumId w:val="30"/>
  </w:num>
  <w:num w:numId="98">
    <w:abstractNumId w:val="155"/>
  </w:num>
  <w:num w:numId="99">
    <w:abstractNumId w:val="155"/>
    <w:lvlOverride w:ilvl="2">
      <w:lvl w:ilvl="2">
        <w:numFmt w:val="bullet"/>
        <w:lvlText w:val=""/>
        <w:lvlJc w:val="left"/>
        <w:pPr>
          <w:tabs>
            <w:tab w:val="num" w:pos="2160"/>
          </w:tabs>
          <w:ind w:left="2160" w:hanging="360"/>
        </w:pPr>
        <w:rPr>
          <w:rFonts w:ascii="Symbol" w:hAnsi="Symbol" w:hint="default"/>
          <w:sz w:val="20"/>
        </w:rPr>
      </w:lvl>
    </w:lvlOverride>
  </w:num>
  <w:num w:numId="100">
    <w:abstractNumId w:val="15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01">
    <w:abstractNumId w:val="44"/>
  </w:num>
  <w:num w:numId="102">
    <w:abstractNumId w:val="190"/>
  </w:num>
  <w:num w:numId="103">
    <w:abstractNumId w:val="190"/>
    <w:lvlOverride w:ilvl="2">
      <w:lvl w:ilvl="2">
        <w:numFmt w:val="bullet"/>
        <w:lvlText w:val=""/>
        <w:lvlJc w:val="left"/>
        <w:pPr>
          <w:tabs>
            <w:tab w:val="num" w:pos="2160"/>
          </w:tabs>
          <w:ind w:left="2160" w:hanging="360"/>
        </w:pPr>
        <w:rPr>
          <w:rFonts w:ascii="Symbol" w:hAnsi="Symbol" w:hint="default"/>
          <w:sz w:val="20"/>
        </w:rPr>
      </w:lvl>
    </w:lvlOverride>
  </w:num>
  <w:num w:numId="104">
    <w:abstractNumId w:val="19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05">
    <w:abstractNumId w:val="95"/>
  </w:num>
  <w:num w:numId="106">
    <w:abstractNumId w:val="45"/>
  </w:num>
  <w:num w:numId="107">
    <w:abstractNumId w:val="45"/>
    <w:lvlOverride w:ilvl="2">
      <w:lvl w:ilvl="2">
        <w:numFmt w:val="bullet"/>
        <w:lvlText w:val=""/>
        <w:lvlJc w:val="left"/>
        <w:pPr>
          <w:tabs>
            <w:tab w:val="num" w:pos="2160"/>
          </w:tabs>
          <w:ind w:left="2160" w:hanging="360"/>
        </w:pPr>
        <w:rPr>
          <w:rFonts w:ascii="Symbol" w:hAnsi="Symbol" w:hint="default"/>
          <w:sz w:val="20"/>
        </w:rPr>
      </w:lvl>
    </w:lvlOverride>
  </w:num>
  <w:num w:numId="108">
    <w:abstractNumId w:val="4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09">
    <w:abstractNumId w:val="4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10">
    <w:abstractNumId w:val="43"/>
    <w:lvlOverride w:ilvl="1">
      <w:lvl w:ilvl="1">
        <w:numFmt w:val="bullet"/>
        <w:lvlText w:val=""/>
        <w:lvlJc w:val="left"/>
        <w:pPr>
          <w:tabs>
            <w:tab w:val="num" w:pos="1440"/>
          </w:tabs>
          <w:ind w:left="1440" w:hanging="360"/>
        </w:pPr>
        <w:rPr>
          <w:rFonts w:ascii="Symbol" w:hAnsi="Symbol" w:hint="default"/>
          <w:sz w:val="20"/>
        </w:rPr>
      </w:lvl>
    </w:lvlOverride>
  </w:num>
  <w:num w:numId="111">
    <w:abstractNumId w:val="4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2">
    <w:abstractNumId w:val="223"/>
  </w:num>
  <w:num w:numId="113">
    <w:abstractNumId w:val="129"/>
  </w:num>
  <w:num w:numId="114">
    <w:abstractNumId w:val="158"/>
  </w:num>
  <w:num w:numId="115">
    <w:abstractNumId w:val="158"/>
    <w:lvlOverride w:ilvl="2">
      <w:lvl w:ilvl="2">
        <w:numFmt w:val="bullet"/>
        <w:lvlText w:val=""/>
        <w:lvlJc w:val="left"/>
        <w:pPr>
          <w:tabs>
            <w:tab w:val="num" w:pos="2160"/>
          </w:tabs>
          <w:ind w:left="2160" w:hanging="360"/>
        </w:pPr>
        <w:rPr>
          <w:rFonts w:ascii="Symbol" w:hAnsi="Symbol" w:hint="default"/>
          <w:sz w:val="20"/>
        </w:rPr>
      </w:lvl>
    </w:lvlOverride>
  </w:num>
  <w:num w:numId="116">
    <w:abstractNumId w:val="15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17">
    <w:abstractNumId w:val="11"/>
    <w:lvlOverride w:ilvl="1">
      <w:lvl w:ilvl="1">
        <w:numFmt w:val="bullet"/>
        <w:lvlText w:val=""/>
        <w:lvlJc w:val="left"/>
        <w:pPr>
          <w:tabs>
            <w:tab w:val="num" w:pos="1440"/>
          </w:tabs>
          <w:ind w:left="1440" w:hanging="360"/>
        </w:pPr>
        <w:rPr>
          <w:rFonts w:ascii="Symbol" w:hAnsi="Symbol" w:hint="default"/>
          <w:sz w:val="20"/>
        </w:rPr>
      </w:lvl>
    </w:lvlOverride>
  </w:num>
  <w:num w:numId="118">
    <w:abstractNumId w:val="1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9">
    <w:abstractNumId w:val="154"/>
  </w:num>
  <w:num w:numId="120">
    <w:abstractNumId w:val="54"/>
  </w:num>
  <w:num w:numId="121">
    <w:abstractNumId w:val="56"/>
  </w:num>
  <w:num w:numId="122">
    <w:abstractNumId w:val="81"/>
  </w:num>
  <w:num w:numId="123">
    <w:abstractNumId w:val="81"/>
    <w:lvlOverride w:ilvl="2">
      <w:lvl w:ilvl="2">
        <w:numFmt w:val="bullet"/>
        <w:lvlText w:val=""/>
        <w:lvlJc w:val="left"/>
        <w:pPr>
          <w:tabs>
            <w:tab w:val="num" w:pos="2160"/>
          </w:tabs>
          <w:ind w:left="2160" w:hanging="360"/>
        </w:pPr>
        <w:rPr>
          <w:rFonts w:ascii="Symbol" w:hAnsi="Symbol" w:hint="default"/>
          <w:sz w:val="20"/>
        </w:rPr>
      </w:lvl>
    </w:lvlOverride>
  </w:num>
  <w:num w:numId="124">
    <w:abstractNumId w:val="8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25">
    <w:abstractNumId w:val="202"/>
  </w:num>
  <w:num w:numId="126">
    <w:abstractNumId w:val="24"/>
  </w:num>
  <w:num w:numId="127">
    <w:abstractNumId w:val="24"/>
    <w:lvlOverride w:ilvl="2">
      <w:lvl w:ilvl="2">
        <w:numFmt w:val="bullet"/>
        <w:lvlText w:val=""/>
        <w:lvlJc w:val="left"/>
        <w:pPr>
          <w:tabs>
            <w:tab w:val="num" w:pos="2160"/>
          </w:tabs>
          <w:ind w:left="2160" w:hanging="360"/>
        </w:pPr>
        <w:rPr>
          <w:rFonts w:ascii="Symbol" w:hAnsi="Symbol" w:hint="default"/>
          <w:sz w:val="20"/>
        </w:rPr>
      </w:lvl>
    </w:lvlOverride>
  </w:num>
  <w:num w:numId="128">
    <w:abstractNumId w:val="2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29">
    <w:abstractNumId w:val="24"/>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30">
    <w:abstractNumId w:val="182"/>
    <w:lvlOverride w:ilvl="1">
      <w:lvl w:ilvl="1">
        <w:numFmt w:val="bullet"/>
        <w:lvlText w:val=""/>
        <w:lvlJc w:val="left"/>
        <w:pPr>
          <w:tabs>
            <w:tab w:val="num" w:pos="1440"/>
          </w:tabs>
          <w:ind w:left="1440" w:hanging="360"/>
        </w:pPr>
        <w:rPr>
          <w:rFonts w:ascii="Symbol" w:hAnsi="Symbol" w:hint="default"/>
          <w:sz w:val="20"/>
        </w:rPr>
      </w:lvl>
    </w:lvlOverride>
  </w:num>
  <w:num w:numId="131">
    <w:abstractNumId w:val="18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2">
    <w:abstractNumId w:val="228"/>
    <w:lvlOverride w:ilvl="1">
      <w:lvl w:ilvl="1">
        <w:numFmt w:val="bullet"/>
        <w:lvlText w:val=""/>
        <w:lvlJc w:val="left"/>
        <w:pPr>
          <w:tabs>
            <w:tab w:val="num" w:pos="1440"/>
          </w:tabs>
          <w:ind w:left="1440" w:hanging="360"/>
        </w:pPr>
        <w:rPr>
          <w:rFonts w:ascii="Symbol" w:hAnsi="Symbol" w:hint="default"/>
          <w:sz w:val="20"/>
        </w:rPr>
      </w:lvl>
    </w:lvlOverride>
  </w:num>
  <w:num w:numId="133">
    <w:abstractNumId w:val="22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4">
    <w:abstractNumId w:val="127"/>
  </w:num>
  <w:num w:numId="135">
    <w:abstractNumId w:val="111"/>
  </w:num>
  <w:num w:numId="136">
    <w:abstractNumId w:val="111"/>
    <w:lvlOverride w:ilvl="2">
      <w:lvl w:ilvl="2">
        <w:numFmt w:val="bullet"/>
        <w:lvlText w:val="o"/>
        <w:lvlJc w:val="left"/>
        <w:pPr>
          <w:tabs>
            <w:tab w:val="num" w:pos="2160"/>
          </w:tabs>
          <w:ind w:left="2160" w:hanging="360"/>
        </w:pPr>
        <w:rPr>
          <w:rFonts w:ascii="Courier New" w:hAnsi="Courier New" w:hint="default"/>
          <w:sz w:val="20"/>
        </w:rPr>
      </w:lvl>
    </w:lvlOverride>
  </w:num>
  <w:num w:numId="137">
    <w:abstractNumId w:val="1"/>
    <w:lvlOverride w:ilvl="1">
      <w:lvl w:ilvl="1">
        <w:numFmt w:val="bullet"/>
        <w:lvlText w:val=""/>
        <w:lvlJc w:val="left"/>
        <w:pPr>
          <w:tabs>
            <w:tab w:val="num" w:pos="1440"/>
          </w:tabs>
          <w:ind w:left="1440" w:hanging="360"/>
        </w:pPr>
        <w:rPr>
          <w:rFonts w:ascii="Symbol" w:hAnsi="Symbol" w:hint="default"/>
          <w:sz w:val="20"/>
        </w:rPr>
      </w:lvl>
    </w:lvlOverride>
  </w:num>
  <w:num w:numId="138">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9">
    <w:abstractNumId w:val="110"/>
    <w:lvlOverride w:ilvl="1">
      <w:lvl w:ilvl="1">
        <w:numFmt w:val="bullet"/>
        <w:lvlText w:val=""/>
        <w:lvlJc w:val="left"/>
        <w:pPr>
          <w:tabs>
            <w:tab w:val="num" w:pos="1440"/>
          </w:tabs>
          <w:ind w:left="1440" w:hanging="360"/>
        </w:pPr>
        <w:rPr>
          <w:rFonts w:ascii="Symbol" w:hAnsi="Symbol" w:hint="default"/>
          <w:sz w:val="20"/>
        </w:rPr>
      </w:lvl>
    </w:lvlOverride>
  </w:num>
  <w:num w:numId="140">
    <w:abstractNumId w:val="11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41">
    <w:abstractNumId w:val="13"/>
    <w:lvlOverride w:ilvl="1">
      <w:lvl w:ilvl="1">
        <w:numFmt w:val="bullet"/>
        <w:lvlText w:val=""/>
        <w:lvlJc w:val="left"/>
        <w:pPr>
          <w:tabs>
            <w:tab w:val="num" w:pos="1440"/>
          </w:tabs>
          <w:ind w:left="1440" w:hanging="360"/>
        </w:pPr>
        <w:rPr>
          <w:rFonts w:ascii="Symbol" w:hAnsi="Symbol" w:hint="default"/>
          <w:sz w:val="20"/>
        </w:rPr>
      </w:lvl>
    </w:lvlOverride>
  </w:num>
  <w:num w:numId="142">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43">
    <w:abstractNumId w:val="41"/>
  </w:num>
  <w:num w:numId="144">
    <w:abstractNumId w:val="12"/>
  </w:num>
  <w:num w:numId="145">
    <w:abstractNumId w:val="12"/>
    <w:lvlOverride w:ilvl="2">
      <w:lvl w:ilvl="2">
        <w:numFmt w:val="bullet"/>
        <w:lvlText w:val=""/>
        <w:lvlJc w:val="left"/>
        <w:pPr>
          <w:tabs>
            <w:tab w:val="num" w:pos="2160"/>
          </w:tabs>
          <w:ind w:left="2160" w:hanging="360"/>
        </w:pPr>
        <w:rPr>
          <w:rFonts w:ascii="Symbol" w:hAnsi="Symbol" w:hint="default"/>
          <w:sz w:val="20"/>
        </w:rPr>
      </w:lvl>
    </w:lvlOverride>
  </w:num>
  <w:num w:numId="146">
    <w:abstractNumId w:val="1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47">
    <w:abstractNumId w:val="12"/>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48">
    <w:abstractNumId w:val="219"/>
    <w:lvlOverride w:ilvl="1">
      <w:lvl w:ilvl="1">
        <w:numFmt w:val="bullet"/>
        <w:lvlText w:val=""/>
        <w:lvlJc w:val="left"/>
        <w:pPr>
          <w:tabs>
            <w:tab w:val="num" w:pos="1440"/>
          </w:tabs>
          <w:ind w:left="1440" w:hanging="360"/>
        </w:pPr>
        <w:rPr>
          <w:rFonts w:ascii="Symbol" w:hAnsi="Symbol" w:hint="default"/>
          <w:sz w:val="20"/>
        </w:rPr>
      </w:lvl>
    </w:lvlOverride>
  </w:num>
  <w:num w:numId="149">
    <w:abstractNumId w:val="2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0">
    <w:abstractNumId w:val="96"/>
    <w:lvlOverride w:ilvl="1">
      <w:lvl w:ilvl="1">
        <w:numFmt w:val="bullet"/>
        <w:lvlText w:val=""/>
        <w:lvlJc w:val="left"/>
        <w:pPr>
          <w:tabs>
            <w:tab w:val="num" w:pos="1440"/>
          </w:tabs>
          <w:ind w:left="1440" w:hanging="360"/>
        </w:pPr>
        <w:rPr>
          <w:rFonts w:ascii="Symbol" w:hAnsi="Symbol" w:hint="default"/>
          <w:sz w:val="20"/>
        </w:rPr>
      </w:lvl>
    </w:lvlOverride>
  </w:num>
  <w:num w:numId="151">
    <w:abstractNumId w:val="9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2">
    <w:abstractNumId w:val="171"/>
    <w:lvlOverride w:ilvl="1">
      <w:lvl w:ilvl="1">
        <w:numFmt w:val="bullet"/>
        <w:lvlText w:val=""/>
        <w:lvlJc w:val="left"/>
        <w:pPr>
          <w:tabs>
            <w:tab w:val="num" w:pos="1440"/>
          </w:tabs>
          <w:ind w:left="1440" w:hanging="360"/>
        </w:pPr>
        <w:rPr>
          <w:rFonts w:ascii="Symbol" w:hAnsi="Symbol" w:hint="default"/>
          <w:sz w:val="20"/>
        </w:rPr>
      </w:lvl>
    </w:lvlOverride>
  </w:num>
  <w:num w:numId="153">
    <w:abstractNumId w:val="17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4">
    <w:abstractNumId w:val="9"/>
  </w:num>
  <w:num w:numId="155">
    <w:abstractNumId w:val="9"/>
    <w:lvlOverride w:ilvl="2">
      <w:lvl w:ilvl="2">
        <w:numFmt w:val="bullet"/>
        <w:lvlText w:val="o"/>
        <w:lvlJc w:val="left"/>
        <w:pPr>
          <w:tabs>
            <w:tab w:val="num" w:pos="2160"/>
          </w:tabs>
          <w:ind w:left="2160" w:hanging="360"/>
        </w:pPr>
        <w:rPr>
          <w:rFonts w:ascii="Courier New" w:hAnsi="Courier New" w:hint="default"/>
          <w:sz w:val="20"/>
        </w:rPr>
      </w:lvl>
    </w:lvlOverride>
  </w:num>
  <w:num w:numId="156">
    <w:abstractNumId w:val="15"/>
    <w:lvlOverride w:ilvl="1">
      <w:lvl w:ilvl="1">
        <w:numFmt w:val="bullet"/>
        <w:lvlText w:val=""/>
        <w:lvlJc w:val="left"/>
        <w:pPr>
          <w:tabs>
            <w:tab w:val="num" w:pos="1440"/>
          </w:tabs>
          <w:ind w:left="1440" w:hanging="360"/>
        </w:pPr>
        <w:rPr>
          <w:rFonts w:ascii="Symbol" w:hAnsi="Symbol" w:hint="default"/>
          <w:sz w:val="20"/>
        </w:rPr>
      </w:lvl>
    </w:lvlOverride>
  </w:num>
  <w:num w:numId="157">
    <w:abstractNumId w:val="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58">
    <w:abstractNumId w:val="117"/>
    <w:lvlOverride w:ilvl="1">
      <w:lvl w:ilvl="1">
        <w:numFmt w:val="bullet"/>
        <w:lvlText w:val=""/>
        <w:lvlJc w:val="left"/>
        <w:pPr>
          <w:tabs>
            <w:tab w:val="num" w:pos="1440"/>
          </w:tabs>
          <w:ind w:left="1440" w:hanging="360"/>
        </w:pPr>
        <w:rPr>
          <w:rFonts w:ascii="Symbol" w:hAnsi="Symbol" w:hint="default"/>
          <w:sz w:val="20"/>
        </w:rPr>
      </w:lvl>
    </w:lvlOverride>
  </w:num>
  <w:num w:numId="159">
    <w:abstractNumId w:val="1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60">
    <w:abstractNumId w:val="108"/>
  </w:num>
  <w:num w:numId="161">
    <w:abstractNumId w:val="217"/>
  </w:num>
  <w:num w:numId="162">
    <w:abstractNumId w:val="217"/>
    <w:lvlOverride w:ilvl="2">
      <w:lvl w:ilvl="2">
        <w:numFmt w:val="bullet"/>
        <w:lvlText w:val=""/>
        <w:lvlJc w:val="left"/>
        <w:pPr>
          <w:tabs>
            <w:tab w:val="num" w:pos="2160"/>
          </w:tabs>
          <w:ind w:left="2160" w:hanging="360"/>
        </w:pPr>
        <w:rPr>
          <w:rFonts w:ascii="Symbol" w:hAnsi="Symbol" w:hint="default"/>
          <w:sz w:val="20"/>
        </w:rPr>
      </w:lvl>
    </w:lvlOverride>
  </w:num>
  <w:num w:numId="163">
    <w:abstractNumId w:val="21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64">
    <w:abstractNumId w:val="87"/>
    <w:lvlOverride w:ilvl="3">
      <w:lvl w:ilvl="3">
        <w:numFmt w:val="bullet"/>
        <w:lvlText w:val=""/>
        <w:lvlJc w:val="left"/>
        <w:pPr>
          <w:tabs>
            <w:tab w:val="num" w:pos="2880"/>
          </w:tabs>
          <w:ind w:left="2880" w:hanging="360"/>
        </w:pPr>
        <w:rPr>
          <w:rFonts w:ascii="Symbol" w:hAnsi="Symbol" w:hint="default"/>
          <w:sz w:val="20"/>
        </w:rPr>
      </w:lvl>
    </w:lvlOverride>
  </w:num>
  <w:num w:numId="165">
    <w:abstractNumId w:val="39"/>
    <w:lvlOverride w:ilvl="3">
      <w:lvl w:ilvl="3">
        <w:numFmt w:val="bullet"/>
        <w:lvlText w:val=""/>
        <w:lvlJc w:val="left"/>
        <w:pPr>
          <w:tabs>
            <w:tab w:val="num" w:pos="2880"/>
          </w:tabs>
          <w:ind w:left="2880" w:hanging="360"/>
        </w:pPr>
        <w:rPr>
          <w:rFonts w:ascii="Symbol" w:hAnsi="Symbol" w:hint="default"/>
          <w:sz w:val="20"/>
        </w:rPr>
      </w:lvl>
    </w:lvlOverride>
  </w:num>
  <w:num w:numId="166">
    <w:abstractNumId w:val="49"/>
    <w:lvlOverride w:ilvl="2">
      <w:lvl w:ilvl="2">
        <w:numFmt w:val="bullet"/>
        <w:lvlText w:val=""/>
        <w:lvlJc w:val="left"/>
        <w:pPr>
          <w:tabs>
            <w:tab w:val="num" w:pos="2160"/>
          </w:tabs>
          <w:ind w:left="2160" w:hanging="360"/>
        </w:pPr>
        <w:rPr>
          <w:rFonts w:ascii="Symbol" w:hAnsi="Symbol" w:hint="default"/>
          <w:sz w:val="20"/>
        </w:rPr>
      </w:lvl>
    </w:lvlOverride>
  </w:num>
  <w:num w:numId="167">
    <w:abstractNumId w:val="4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68">
    <w:abstractNumId w:val="161"/>
    <w:lvlOverride w:ilvl="3">
      <w:lvl w:ilvl="3">
        <w:numFmt w:val="bullet"/>
        <w:lvlText w:val=""/>
        <w:lvlJc w:val="left"/>
        <w:pPr>
          <w:tabs>
            <w:tab w:val="num" w:pos="2880"/>
          </w:tabs>
          <w:ind w:left="2880" w:hanging="360"/>
        </w:pPr>
        <w:rPr>
          <w:rFonts w:ascii="Symbol" w:hAnsi="Symbol" w:hint="default"/>
          <w:sz w:val="20"/>
        </w:rPr>
      </w:lvl>
    </w:lvlOverride>
  </w:num>
  <w:num w:numId="169">
    <w:abstractNumId w:val="221"/>
    <w:lvlOverride w:ilvl="3">
      <w:lvl w:ilvl="3">
        <w:numFmt w:val="bullet"/>
        <w:lvlText w:val=""/>
        <w:lvlJc w:val="left"/>
        <w:pPr>
          <w:tabs>
            <w:tab w:val="num" w:pos="2880"/>
          </w:tabs>
          <w:ind w:left="2880" w:hanging="360"/>
        </w:pPr>
        <w:rPr>
          <w:rFonts w:ascii="Symbol" w:hAnsi="Symbol" w:hint="default"/>
          <w:sz w:val="20"/>
        </w:rPr>
      </w:lvl>
    </w:lvlOverride>
  </w:num>
  <w:num w:numId="170">
    <w:abstractNumId w:val="121"/>
    <w:lvlOverride w:ilvl="2">
      <w:lvl w:ilvl="2">
        <w:numFmt w:val="bullet"/>
        <w:lvlText w:val=""/>
        <w:lvlJc w:val="left"/>
        <w:pPr>
          <w:tabs>
            <w:tab w:val="num" w:pos="2160"/>
          </w:tabs>
          <w:ind w:left="2160" w:hanging="360"/>
        </w:pPr>
        <w:rPr>
          <w:rFonts w:ascii="Symbol" w:hAnsi="Symbol" w:hint="default"/>
          <w:sz w:val="20"/>
        </w:rPr>
      </w:lvl>
    </w:lvlOverride>
  </w:num>
  <w:num w:numId="171">
    <w:abstractNumId w:val="12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72">
    <w:abstractNumId w:val="102"/>
    <w:lvlOverride w:ilvl="3">
      <w:lvl w:ilvl="3">
        <w:numFmt w:val="bullet"/>
        <w:lvlText w:val=""/>
        <w:lvlJc w:val="left"/>
        <w:pPr>
          <w:tabs>
            <w:tab w:val="num" w:pos="2880"/>
          </w:tabs>
          <w:ind w:left="2880" w:hanging="360"/>
        </w:pPr>
        <w:rPr>
          <w:rFonts w:ascii="Symbol" w:hAnsi="Symbol" w:hint="default"/>
          <w:sz w:val="20"/>
        </w:rPr>
      </w:lvl>
    </w:lvlOverride>
  </w:num>
  <w:num w:numId="173">
    <w:abstractNumId w:val="169"/>
    <w:lvlOverride w:ilvl="3">
      <w:lvl w:ilvl="3">
        <w:numFmt w:val="bullet"/>
        <w:lvlText w:val=""/>
        <w:lvlJc w:val="left"/>
        <w:pPr>
          <w:tabs>
            <w:tab w:val="num" w:pos="2880"/>
          </w:tabs>
          <w:ind w:left="2880" w:hanging="360"/>
        </w:pPr>
        <w:rPr>
          <w:rFonts w:ascii="Symbol" w:hAnsi="Symbol" w:hint="default"/>
          <w:sz w:val="20"/>
        </w:rPr>
      </w:lvl>
    </w:lvlOverride>
  </w:num>
  <w:num w:numId="174">
    <w:abstractNumId w:val="0"/>
    <w:lvlOverride w:ilvl="2">
      <w:lvl w:ilvl="2">
        <w:numFmt w:val="bullet"/>
        <w:lvlText w:val=""/>
        <w:lvlJc w:val="left"/>
        <w:pPr>
          <w:tabs>
            <w:tab w:val="num" w:pos="2160"/>
          </w:tabs>
          <w:ind w:left="2160" w:hanging="360"/>
        </w:pPr>
        <w:rPr>
          <w:rFonts w:ascii="Symbol" w:hAnsi="Symbol" w:hint="default"/>
          <w:sz w:val="20"/>
        </w:rPr>
      </w:lvl>
    </w:lvlOverride>
  </w:num>
  <w:num w:numId="175">
    <w:abstractNumId w:val="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76">
    <w:abstractNumId w:val="85"/>
  </w:num>
  <w:num w:numId="177">
    <w:abstractNumId w:val="141"/>
  </w:num>
  <w:num w:numId="178">
    <w:abstractNumId w:val="141"/>
    <w:lvlOverride w:ilvl="2">
      <w:lvl w:ilvl="2">
        <w:numFmt w:val="bullet"/>
        <w:lvlText w:val=""/>
        <w:lvlJc w:val="left"/>
        <w:pPr>
          <w:tabs>
            <w:tab w:val="num" w:pos="2160"/>
          </w:tabs>
          <w:ind w:left="2160" w:hanging="360"/>
        </w:pPr>
        <w:rPr>
          <w:rFonts w:ascii="Symbol" w:hAnsi="Symbol" w:hint="default"/>
          <w:sz w:val="20"/>
        </w:rPr>
      </w:lvl>
    </w:lvlOverride>
  </w:num>
  <w:num w:numId="179">
    <w:abstractNumId w:val="14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0">
    <w:abstractNumId w:val="141"/>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1">
    <w:abstractNumId w:val="14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2">
    <w:abstractNumId w:val="74"/>
  </w:num>
  <w:num w:numId="183">
    <w:abstractNumId w:val="180"/>
  </w:num>
  <w:num w:numId="184">
    <w:abstractNumId w:val="86"/>
  </w:num>
  <w:num w:numId="185">
    <w:abstractNumId w:val="220"/>
  </w:num>
  <w:num w:numId="186">
    <w:abstractNumId w:val="220"/>
    <w:lvlOverride w:ilvl="2">
      <w:lvl w:ilvl="2">
        <w:numFmt w:val="bullet"/>
        <w:lvlText w:val=""/>
        <w:lvlJc w:val="left"/>
        <w:pPr>
          <w:tabs>
            <w:tab w:val="num" w:pos="2160"/>
          </w:tabs>
          <w:ind w:left="2160" w:hanging="360"/>
        </w:pPr>
        <w:rPr>
          <w:rFonts w:ascii="Symbol" w:hAnsi="Symbol" w:hint="default"/>
          <w:sz w:val="20"/>
        </w:rPr>
      </w:lvl>
    </w:lvlOverride>
  </w:num>
  <w:num w:numId="187">
    <w:abstractNumId w:val="2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8">
    <w:abstractNumId w:val="220"/>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9">
    <w:abstractNumId w:val="2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90">
    <w:abstractNumId w:val="2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191">
    <w:abstractNumId w:val="114"/>
  </w:num>
  <w:num w:numId="192">
    <w:abstractNumId w:val="163"/>
  </w:num>
  <w:num w:numId="193">
    <w:abstractNumId w:val="163"/>
    <w:lvlOverride w:ilvl="2">
      <w:lvl w:ilvl="2">
        <w:numFmt w:val="bullet"/>
        <w:lvlText w:val="o"/>
        <w:lvlJc w:val="left"/>
        <w:pPr>
          <w:tabs>
            <w:tab w:val="num" w:pos="2160"/>
          </w:tabs>
          <w:ind w:left="2160" w:hanging="360"/>
        </w:pPr>
        <w:rPr>
          <w:rFonts w:ascii="Courier New" w:hAnsi="Courier New" w:hint="default"/>
          <w:sz w:val="20"/>
        </w:rPr>
      </w:lvl>
    </w:lvlOverride>
  </w:num>
  <w:num w:numId="194">
    <w:abstractNumId w:val="88"/>
    <w:lvlOverride w:ilvl="1">
      <w:lvl w:ilvl="1">
        <w:numFmt w:val="bullet"/>
        <w:lvlText w:val=""/>
        <w:lvlJc w:val="left"/>
        <w:pPr>
          <w:tabs>
            <w:tab w:val="num" w:pos="1440"/>
          </w:tabs>
          <w:ind w:left="1440" w:hanging="360"/>
        </w:pPr>
        <w:rPr>
          <w:rFonts w:ascii="Symbol" w:hAnsi="Symbol" w:hint="default"/>
          <w:sz w:val="20"/>
        </w:rPr>
      </w:lvl>
    </w:lvlOverride>
  </w:num>
  <w:num w:numId="195">
    <w:abstractNumId w:val="8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6">
    <w:abstractNumId w:val="72"/>
    <w:lvlOverride w:ilvl="1">
      <w:lvl w:ilvl="1">
        <w:numFmt w:val="bullet"/>
        <w:lvlText w:val=""/>
        <w:lvlJc w:val="left"/>
        <w:pPr>
          <w:tabs>
            <w:tab w:val="num" w:pos="1440"/>
          </w:tabs>
          <w:ind w:left="1440" w:hanging="360"/>
        </w:pPr>
        <w:rPr>
          <w:rFonts w:ascii="Symbol" w:hAnsi="Symbol" w:hint="default"/>
          <w:sz w:val="20"/>
        </w:rPr>
      </w:lvl>
    </w:lvlOverride>
  </w:num>
  <w:num w:numId="197">
    <w:abstractNumId w:val="7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98">
    <w:abstractNumId w:val="125"/>
  </w:num>
  <w:num w:numId="199">
    <w:abstractNumId w:val="199"/>
  </w:num>
  <w:num w:numId="200">
    <w:abstractNumId w:val="199"/>
    <w:lvlOverride w:ilvl="2">
      <w:lvl w:ilvl="2">
        <w:numFmt w:val="bullet"/>
        <w:lvlText w:val=""/>
        <w:lvlJc w:val="left"/>
        <w:pPr>
          <w:tabs>
            <w:tab w:val="num" w:pos="2160"/>
          </w:tabs>
          <w:ind w:left="2160" w:hanging="360"/>
        </w:pPr>
        <w:rPr>
          <w:rFonts w:ascii="Symbol" w:hAnsi="Symbol" w:hint="default"/>
          <w:sz w:val="20"/>
        </w:rPr>
      </w:lvl>
    </w:lvlOverride>
  </w:num>
  <w:num w:numId="201">
    <w:abstractNumId w:val="19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2">
    <w:abstractNumId w:val="199"/>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3">
    <w:abstractNumId w:val="19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4">
    <w:abstractNumId w:val="199"/>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5">
    <w:abstractNumId w:val="199"/>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06">
    <w:abstractNumId w:val="17"/>
    <w:lvlOverride w:ilvl="1">
      <w:lvl w:ilvl="1">
        <w:numFmt w:val="bullet"/>
        <w:lvlText w:val=""/>
        <w:lvlJc w:val="left"/>
        <w:pPr>
          <w:tabs>
            <w:tab w:val="num" w:pos="1440"/>
          </w:tabs>
          <w:ind w:left="1440" w:hanging="360"/>
        </w:pPr>
        <w:rPr>
          <w:rFonts w:ascii="Symbol" w:hAnsi="Symbol" w:hint="default"/>
          <w:sz w:val="20"/>
        </w:rPr>
      </w:lvl>
    </w:lvlOverride>
  </w:num>
  <w:num w:numId="207">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8">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09">
    <w:abstractNumId w:val="170"/>
    <w:lvlOverride w:ilvl="1">
      <w:lvl w:ilvl="1">
        <w:numFmt w:val="bullet"/>
        <w:lvlText w:val=""/>
        <w:lvlJc w:val="left"/>
        <w:pPr>
          <w:tabs>
            <w:tab w:val="num" w:pos="1440"/>
          </w:tabs>
          <w:ind w:left="1440" w:hanging="360"/>
        </w:pPr>
        <w:rPr>
          <w:rFonts w:ascii="Symbol" w:hAnsi="Symbol" w:hint="default"/>
          <w:sz w:val="20"/>
        </w:rPr>
      </w:lvl>
    </w:lvlOverride>
  </w:num>
  <w:num w:numId="210">
    <w:abstractNumId w:val="17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1">
    <w:abstractNumId w:val="6"/>
  </w:num>
  <w:num w:numId="212">
    <w:abstractNumId w:val="6"/>
    <w:lvlOverride w:ilvl="1">
      <w:lvl w:ilvl="1">
        <w:numFmt w:val="bullet"/>
        <w:lvlText w:val=""/>
        <w:lvlJc w:val="left"/>
        <w:pPr>
          <w:tabs>
            <w:tab w:val="num" w:pos="1440"/>
          </w:tabs>
          <w:ind w:left="1440" w:hanging="360"/>
        </w:pPr>
        <w:rPr>
          <w:rFonts w:ascii="Symbol" w:hAnsi="Symbol" w:hint="default"/>
          <w:sz w:val="20"/>
        </w:rPr>
      </w:lvl>
    </w:lvlOverride>
  </w:num>
  <w:num w:numId="213">
    <w:abstractNumId w:val="224"/>
  </w:num>
  <w:num w:numId="214">
    <w:abstractNumId w:val="47"/>
  </w:num>
  <w:num w:numId="215">
    <w:abstractNumId w:val="47"/>
    <w:lvlOverride w:ilvl="2">
      <w:lvl w:ilvl="2">
        <w:numFmt w:val="bullet"/>
        <w:lvlText w:val=""/>
        <w:lvlJc w:val="left"/>
        <w:pPr>
          <w:tabs>
            <w:tab w:val="num" w:pos="2160"/>
          </w:tabs>
          <w:ind w:left="2160" w:hanging="360"/>
        </w:pPr>
        <w:rPr>
          <w:rFonts w:ascii="Symbol" w:hAnsi="Symbol" w:hint="default"/>
          <w:sz w:val="20"/>
        </w:rPr>
      </w:lvl>
    </w:lvlOverride>
  </w:num>
  <w:num w:numId="216">
    <w:abstractNumId w:val="4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17">
    <w:abstractNumId w:val="47"/>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18">
    <w:abstractNumId w:val="4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19">
    <w:abstractNumId w:val="4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20">
    <w:abstractNumId w:val="55"/>
  </w:num>
  <w:num w:numId="221">
    <w:abstractNumId w:val="55"/>
    <w:lvlOverride w:ilvl="2">
      <w:lvl w:ilvl="2">
        <w:numFmt w:val="bullet"/>
        <w:lvlText w:val=""/>
        <w:lvlJc w:val="left"/>
        <w:pPr>
          <w:tabs>
            <w:tab w:val="num" w:pos="2160"/>
          </w:tabs>
          <w:ind w:left="2160" w:hanging="360"/>
        </w:pPr>
        <w:rPr>
          <w:rFonts w:ascii="Symbol" w:hAnsi="Symbol" w:hint="default"/>
          <w:sz w:val="20"/>
        </w:rPr>
      </w:lvl>
    </w:lvlOverride>
  </w:num>
  <w:num w:numId="222">
    <w:abstractNumId w:val="5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3">
    <w:abstractNumId w:val="55"/>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4">
    <w:abstractNumId w:val="5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5">
    <w:abstractNumId w:val="5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26">
    <w:abstractNumId w:val="5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227">
    <w:abstractNumId w:val="192"/>
    <w:lvlOverride w:ilvl="4">
      <w:lvl w:ilvl="4">
        <w:numFmt w:val="bullet"/>
        <w:lvlText w:val=""/>
        <w:lvlJc w:val="left"/>
        <w:pPr>
          <w:tabs>
            <w:tab w:val="num" w:pos="3600"/>
          </w:tabs>
          <w:ind w:left="3600" w:hanging="360"/>
        </w:pPr>
        <w:rPr>
          <w:rFonts w:ascii="Symbol" w:hAnsi="Symbol" w:hint="default"/>
          <w:sz w:val="20"/>
        </w:rPr>
      </w:lvl>
    </w:lvlOverride>
  </w:num>
  <w:num w:numId="228">
    <w:abstractNumId w:val="192"/>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229">
    <w:abstractNumId w:val="128"/>
    <w:lvlOverride w:ilvl="2">
      <w:lvl w:ilvl="2">
        <w:numFmt w:val="bullet"/>
        <w:lvlText w:val=""/>
        <w:lvlJc w:val="left"/>
        <w:pPr>
          <w:tabs>
            <w:tab w:val="num" w:pos="2160"/>
          </w:tabs>
          <w:ind w:left="2160" w:hanging="360"/>
        </w:pPr>
        <w:rPr>
          <w:rFonts w:ascii="Symbol" w:hAnsi="Symbol" w:hint="default"/>
          <w:sz w:val="20"/>
        </w:rPr>
      </w:lvl>
    </w:lvlOverride>
  </w:num>
  <w:num w:numId="230">
    <w:abstractNumId w:val="12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31">
    <w:abstractNumId w:val="12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32">
    <w:abstractNumId w:val="150"/>
    <w:lvlOverride w:ilvl="1">
      <w:lvl w:ilvl="1">
        <w:numFmt w:val="bullet"/>
        <w:lvlText w:val=""/>
        <w:lvlJc w:val="left"/>
        <w:pPr>
          <w:tabs>
            <w:tab w:val="num" w:pos="1440"/>
          </w:tabs>
          <w:ind w:left="1440" w:hanging="360"/>
        </w:pPr>
        <w:rPr>
          <w:rFonts w:ascii="Symbol" w:hAnsi="Symbol" w:hint="default"/>
          <w:sz w:val="20"/>
        </w:rPr>
      </w:lvl>
    </w:lvlOverride>
  </w:num>
  <w:num w:numId="233">
    <w:abstractNumId w:val="1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34">
    <w:abstractNumId w:val="1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35">
    <w:abstractNumId w:val="1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36">
    <w:abstractNumId w:val="1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237">
    <w:abstractNumId w:val="134"/>
    <w:lvlOverride w:ilvl="4">
      <w:lvl w:ilvl="4">
        <w:numFmt w:val="bullet"/>
        <w:lvlText w:val=""/>
        <w:lvlJc w:val="left"/>
        <w:pPr>
          <w:tabs>
            <w:tab w:val="num" w:pos="3600"/>
          </w:tabs>
          <w:ind w:left="3600" w:hanging="360"/>
        </w:pPr>
        <w:rPr>
          <w:rFonts w:ascii="Symbol" w:hAnsi="Symbol" w:hint="default"/>
          <w:sz w:val="20"/>
        </w:rPr>
      </w:lvl>
    </w:lvlOverride>
  </w:num>
  <w:num w:numId="238">
    <w:abstractNumId w:val="134"/>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239">
    <w:abstractNumId w:val="122"/>
    <w:lvlOverride w:ilvl="2">
      <w:lvl w:ilvl="2">
        <w:numFmt w:val="bullet"/>
        <w:lvlText w:val=""/>
        <w:lvlJc w:val="left"/>
        <w:pPr>
          <w:tabs>
            <w:tab w:val="num" w:pos="2160"/>
          </w:tabs>
          <w:ind w:left="2160" w:hanging="360"/>
        </w:pPr>
        <w:rPr>
          <w:rFonts w:ascii="Symbol" w:hAnsi="Symbol" w:hint="default"/>
          <w:sz w:val="20"/>
        </w:rPr>
      </w:lvl>
    </w:lvlOverride>
  </w:num>
  <w:num w:numId="240">
    <w:abstractNumId w:val="12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41">
    <w:abstractNumId w:val="12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42">
    <w:abstractNumId w:val="94"/>
  </w:num>
  <w:num w:numId="243">
    <w:abstractNumId w:val="90"/>
  </w:num>
  <w:num w:numId="244">
    <w:abstractNumId w:val="90"/>
    <w:lvlOverride w:ilvl="2">
      <w:lvl w:ilvl="2">
        <w:numFmt w:val="bullet"/>
        <w:lvlText w:val=""/>
        <w:lvlJc w:val="left"/>
        <w:pPr>
          <w:tabs>
            <w:tab w:val="num" w:pos="2160"/>
          </w:tabs>
          <w:ind w:left="2160" w:hanging="360"/>
        </w:pPr>
        <w:rPr>
          <w:rFonts w:ascii="Symbol" w:hAnsi="Symbol" w:hint="default"/>
          <w:sz w:val="20"/>
        </w:rPr>
      </w:lvl>
    </w:lvlOverride>
  </w:num>
  <w:num w:numId="245">
    <w:abstractNumId w:val="156"/>
    <w:lvlOverride w:ilvl="1">
      <w:lvl w:ilvl="1">
        <w:numFmt w:val="bullet"/>
        <w:lvlText w:val=""/>
        <w:lvlJc w:val="left"/>
        <w:pPr>
          <w:tabs>
            <w:tab w:val="num" w:pos="1440"/>
          </w:tabs>
          <w:ind w:left="1440" w:hanging="360"/>
        </w:pPr>
        <w:rPr>
          <w:rFonts w:ascii="Symbol" w:hAnsi="Symbol" w:hint="default"/>
          <w:sz w:val="20"/>
        </w:rPr>
      </w:lvl>
    </w:lvlOverride>
  </w:num>
  <w:num w:numId="246">
    <w:abstractNumId w:val="105"/>
    <w:lvlOverride w:ilvl="1">
      <w:lvl w:ilvl="1">
        <w:numFmt w:val="bullet"/>
        <w:lvlText w:val=""/>
        <w:lvlJc w:val="left"/>
        <w:pPr>
          <w:tabs>
            <w:tab w:val="num" w:pos="1440"/>
          </w:tabs>
          <w:ind w:left="1440" w:hanging="360"/>
        </w:pPr>
        <w:rPr>
          <w:rFonts w:ascii="Symbol" w:hAnsi="Symbol" w:hint="default"/>
          <w:sz w:val="20"/>
        </w:rPr>
      </w:lvl>
    </w:lvlOverride>
  </w:num>
  <w:num w:numId="247">
    <w:abstractNumId w:val="145"/>
  </w:num>
  <w:num w:numId="248">
    <w:abstractNumId w:val="145"/>
    <w:lvlOverride w:ilvl="2">
      <w:lvl w:ilvl="2">
        <w:numFmt w:val="bullet"/>
        <w:lvlText w:val=""/>
        <w:lvlJc w:val="left"/>
        <w:pPr>
          <w:tabs>
            <w:tab w:val="num" w:pos="2160"/>
          </w:tabs>
          <w:ind w:left="2160" w:hanging="360"/>
        </w:pPr>
        <w:rPr>
          <w:rFonts w:ascii="Symbol" w:hAnsi="Symbol" w:hint="default"/>
          <w:sz w:val="20"/>
        </w:rPr>
      </w:lvl>
    </w:lvlOverride>
  </w:num>
  <w:num w:numId="249">
    <w:abstractNumId w:val="71"/>
    <w:lvlOverride w:ilvl="1">
      <w:lvl w:ilvl="1">
        <w:numFmt w:val="bullet"/>
        <w:lvlText w:val=""/>
        <w:lvlJc w:val="left"/>
        <w:pPr>
          <w:tabs>
            <w:tab w:val="num" w:pos="1440"/>
          </w:tabs>
          <w:ind w:left="1440" w:hanging="360"/>
        </w:pPr>
        <w:rPr>
          <w:rFonts w:ascii="Symbol" w:hAnsi="Symbol" w:hint="default"/>
          <w:sz w:val="20"/>
        </w:rPr>
      </w:lvl>
    </w:lvlOverride>
  </w:num>
  <w:num w:numId="250">
    <w:abstractNumId w:val="42"/>
    <w:lvlOverride w:ilvl="1">
      <w:lvl w:ilvl="1">
        <w:numFmt w:val="bullet"/>
        <w:lvlText w:val=""/>
        <w:lvlJc w:val="left"/>
        <w:pPr>
          <w:tabs>
            <w:tab w:val="num" w:pos="1440"/>
          </w:tabs>
          <w:ind w:left="1440" w:hanging="360"/>
        </w:pPr>
        <w:rPr>
          <w:rFonts w:ascii="Symbol" w:hAnsi="Symbol" w:hint="default"/>
          <w:sz w:val="20"/>
        </w:rPr>
      </w:lvl>
    </w:lvlOverride>
  </w:num>
  <w:num w:numId="251">
    <w:abstractNumId w:val="16"/>
  </w:num>
  <w:num w:numId="252">
    <w:abstractNumId w:val="168"/>
  </w:num>
  <w:num w:numId="253">
    <w:abstractNumId w:val="168"/>
    <w:lvlOverride w:ilvl="2">
      <w:lvl w:ilvl="2">
        <w:numFmt w:val="bullet"/>
        <w:lvlText w:val=""/>
        <w:lvlJc w:val="left"/>
        <w:pPr>
          <w:tabs>
            <w:tab w:val="num" w:pos="2160"/>
          </w:tabs>
          <w:ind w:left="2160" w:hanging="360"/>
        </w:pPr>
        <w:rPr>
          <w:rFonts w:ascii="Symbol" w:hAnsi="Symbol" w:hint="default"/>
          <w:sz w:val="20"/>
        </w:rPr>
      </w:lvl>
    </w:lvlOverride>
  </w:num>
  <w:num w:numId="254">
    <w:abstractNumId w:val="4"/>
    <w:lvlOverride w:ilvl="1">
      <w:lvl w:ilvl="1">
        <w:numFmt w:val="bullet"/>
        <w:lvlText w:val=""/>
        <w:lvlJc w:val="left"/>
        <w:pPr>
          <w:tabs>
            <w:tab w:val="num" w:pos="1440"/>
          </w:tabs>
          <w:ind w:left="1440" w:hanging="360"/>
        </w:pPr>
        <w:rPr>
          <w:rFonts w:ascii="Symbol" w:hAnsi="Symbol" w:hint="default"/>
          <w:sz w:val="20"/>
        </w:rPr>
      </w:lvl>
    </w:lvlOverride>
  </w:num>
  <w:num w:numId="255">
    <w:abstractNumId w:val="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6">
    <w:abstractNumId w:val="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7">
    <w:abstractNumId w:val="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8">
    <w:abstractNumId w:val="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9">
    <w:abstractNumId w:val="116"/>
    <w:lvlOverride w:ilvl="1">
      <w:lvl w:ilvl="1">
        <w:numFmt w:val="bullet"/>
        <w:lvlText w:val=""/>
        <w:lvlJc w:val="left"/>
        <w:pPr>
          <w:tabs>
            <w:tab w:val="num" w:pos="1440"/>
          </w:tabs>
          <w:ind w:left="1440" w:hanging="360"/>
        </w:pPr>
        <w:rPr>
          <w:rFonts w:ascii="Symbol" w:hAnsi="Symbol" w:hint="default"/>
          <w:sz w:val="20"/>
        </w:rPr>
      </w:lvl>
    </w:lvlOverride>
  </w:num>
  <w:num w:numId="260">
    <w:abstractNumId w:val="1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1">
    <w:abstractNumId w:val="100"/>
    <w:lvlOverride w:ilvl="2">
      <w:lvl w:ilvl="2">
        <w:numFmt w:val="bullet"/>
        <w:lvlText w:val=""/>
        <w:lvlJc w:val="left"/>
        <w:pPr>
          <w:tabs>
            <w:tab w:val="num" w:pos="2160"/>
          </w:tabs>
          <w:ind w:left="2160" w:hanging="360"/>
        </w:pPr>
        <w:rPr>
          <w:rFonts w:ascii="Symbol" w:hAnsi="Symbol" w:hint="default"/>
          <w:sz w:val="20"/>
        </w:rPr>
      </w:lvl>
    </w:lvlOverride>
  </w:num>
  <w:num w:numId="262">
    <w:abstractNumId w:val="210"/>
  </w:num>
  <w:num w:numId="263">
    <w:abstractNumId w:val="78"/>
  </w:num>
  <w:num w:numId="264">
    <w:abstractNumId w:val="83"/>
  </w:num>
  <w:num w:numId="265">
    <w:abstractNumId w:val="65"/>
  </w:num>
  <w:num w:numId="266">
    <w:abstractNumId w:val="29"/>
  </w:num>
  <w:num w:numId="267">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268">
    <w:abstractNumId w:val="29"/>
    <w:lvlOverride w:ilvl="2">
      <w:lvl w:ilvl="2">
        <w:numFmt w:val="bullet"/>
        <w:lvlText w:val=""/>
        <w:lvlJc w:val="left"/>
        <w:pPr>
          <w:tabs>
            <w:tab w:val="num" w:pos="2160"/>
          </w:tabs>
          <w:ind w:left="2160" w:hanging="360"/>
        </w:pPr>
        <w:rPr>
          <w:rFonts w:ascii="Symbol" w:hAnsi="Symbol" w:hint="default"/>
          <w:sz w:val="20"/>
        </w:rPr>
      </w:lvl>
    </w:lvlOverride>
  </w:num>
  <w:num w:numId="269">
    <w:abstractNumId w:val="29"/>
    <w:lvlOverride w:ilvl="2">
      <w:lvl w:ilvl="2">
        <w:numFmt w:val="bullet"/>
        <w:lvlText w:val="o"/>
        <w:lvlJc w:val="left"/>
        <w:pPr>
          <w:tabs>
            <w:tab w:val="num" w:pos="2160"/>
          </w:tabs>
          <w:ind w:left="2160" w:hanging="360"/>
        </w:pPr>
        <w:rPr>
          <w:rFonts w:ascii="Courier New" w:hAnsi="Courier New" w:hint="default"/>
          <w:sz w:val="20"/>
        </w:rPr>
      </w:lvl>
    </w:lvlOverride>
  </w:num>
  <w:num w:numId="270">
    <w:abstractNumId w:val="29"/>
    <w:lvlOverride w:ilvl="2">
      <w:lvl w:ilvl="2">
        <w:numFmt w:val="bullet"/>
        <w:lvlText w:val=""/>
        <w:lvlJc w:val="left"/>
        <w:pPr>
          <w:tabs>
            <w:tab w:val="num" w:pos="2160"/>
          </w:tabs>
          <w:ind w:left="2160" w:hanging="360"/>
        </w:pPr>
        <w:rPr>
          <w:rFonts w:ascii="Symbol" w:hAnsi="Symbol" w:hint="default"/>
          <w:sz w:val="20"/>
        </w:rPr>
      </w:lvl>
    </w:lvlOverride>
  </w:num>
  <w:num w:numId="271">
    <w:abstractNumId w:val="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2">
    <w:abstractNumId w:val="143"/>
    <w:lvlOverride w:ilvl="1">
      <w:lvl w:ilvl="1">
        <w:numFmt w:val="bullet"/>
        <w:lvlText w:val=""/>
        <w:lvlJc w:val="left"/>
        <w:pPr>
          <w:tabs>
            <w:tab w:val="num" w:pos="1440"/>
          </w:tabs>
          <w:ind w:left="1440" w:hanging="360"/>
        </w:pPr>
        <w:rPr>
          <w:rFonts w:ascii="Symbol" w:hAnsi="Symbol" w:hint="default"/>
          <w:sz w:val="20"/>
        </w:rPr>
      </w:lvl>
    </w:lvlOverride>
  </w:num>
  <w:num w:numId="273">
    <w:abstractNumId w:val="201"/>
  </w:num>
  <w:num w:numId="274">
    <w:abstractNumId w:val="201"/>
    <w:lvlOverride w:ilvl="1">
      <w:lvl w:ilvl="1">
        <w:numFmt w:val="bullet"/>
        <w:lvlText w:val=""/>
        <w:lvlJc w:val="left"/>
        <w:pPr>
          <w:tabs>
            <w:tab w:val="num" w:pos="1440"/>
          </w:tabs>
          <w:ind w:left="1440" w:hanging="360"/>
        </w:pPr>
        <w:rPr>
          <w:rFonts w:ascii="Symbol" w:hAnsi="Symbol" w:hint="default"/>
          <w:sz w:val="20"/>
        </w:rPr>
      </w:lvl>
    </w:lvlOverride>
  </w:num>
  <w:num w:numId="275">
    <w:abstractNumId w:val="103"/>
    <w:lvlOverride w:ilvl="1">
      <w:lvl w:ilvl="1">
        <w:numFmt w:val="bullet"/>
        <w:lvlText w:val=""/>
        <w:lvlJc w:val="left"/>
        <w:pPr>
          <w:tabs>
            <w:tab w:val="num" w:pos="1440"/>
          </w:tabs>
          <w:ind w:left="1440" w:hanging="360"/>
        </w:pPr>
        <w:rPr>
          <w:rFonts w:ascii="Symbol" w:hAnsi="Symbol" w:hint="default"/>
          <w:sz w:val="20"/>
        </w:rPr>
      </w:lvl>
    </w:lvlOverride>
  </w:num>
  <w:num w:numId="276">
    <w:abstractNumId w:val="194"/>
  </w:num>
  <w:num w:numId="277">
    <w:abstractNumId w:val="165"/>
  </w:num>
  <w:num w:numId="278">
    <w:abstractNumId w:val="124"/>
  </w:num>
  <w:num w:numId="279">
    <w:abstractNumId w:val="28"/>
  </w:num>
  <w:num w:numId="280">
    <w:abstractNumId w:val="52"/>
  </w:num>
  <w:num w:numId="281">
    <w:abstractNumId w:val="52"/>
    <w:lvlOverride w:ilvl="2">
      <w:lvl w:ilvl="2">
        <w:numFmt w:val="bullet"/>
        <w:lvlText w:val="o"/>
        <w:lvlJc w:val="left"/>
        <w:pPr>
          <w:tabs>
            <w:tab w:val="num" w:pos="2160"/>
          </w:tabs>
          <w:ind w:left="2160" w:hanging="360"/>
        </w:pPr>
        <w:rPr>
          <w:rFonts w:ascii="Courier New" w:hAnsi="Courier New" w:hint="default"/>
          <w:sz w:val="20"/>
        </w:rPr>
      </w:lvl>
    </w:lvlOverride>
  </w:num>
  <w:num w:numId="282">
    <w:abstractNumId w:val="52"/>
    <w:lvlOverride w:ilvl="2">
      <w:lvl w:ilvl="2">
        <w:numFmt w:val="bullet"/>
        <w:lvlText w:val=""/>
        <w:lvlJc w:val="left"/>
        <w:pPr>
          <w:tabs>
            <w:tab w:val="num" w:pos="2160"/>
          </w:tabs>
          <w:ind w:left="2160" w:hanging="360"/>
        </w:pPr>
        <w:rPr>
          <w:rFonts w:ascii="Symbol" w:hAnsi="Symbol" w:hint="default"/>
          <w:sz w:val="20"/>
        </w:rPr>
      </w:lvl>
    </w:lvlOverride>
  </w:num>
  <w:num w:numId="283">
    <w:abstractNumId w:val="5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4">
    <w:abstractNumId w:val="52"/>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5">
    <w:abstractNumId w:val="5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6">
    <w:abstractNumId w:val="153"/>
  </w:num>
  <w:num w:numId="287">
    <w:abstractNumId w:val="153"/>
    <w:lvlOverride w:ilvl="1">
      <w:lvl w:ilvl="1">
        <w:numFmt w:val="bullet"/>
        <w:lvlText w:val=""/>
        <w:lvlJc w:val="left"/>
        <w:pPr>
          <w:tabs>
            <w:tab w:val="num" w:pos="1440"/>
          </w:tabs>
          <w:ind w:left="1440" w:hanging="360"/>
        </w:pPr>
        <w:rPr>
          <w:rFonts w:ascii="Symbol" w:hAnsi="Symbol" w:hint="default"/>
          <w:sz w:val="20"/>
        </w:rPr>
      </w:lvl>
    </w:lvlOverride>
  </w:num>
  <w:num w:numId="288">
    <w:abstractNumId w:val="183"/>
  </w:num>
  <w:num w:numId="289">
    <w:abstractNumId w:val="69"/>
  </w:num>
  <w:num w:numId="290">
    <w:abstractNumId w:val="76"/>
  </w:num>
  <w:num w:numId="291">
    <w:abstractNumId w:val="7"/>
  </w:num>
  <w:num w:numId="292">
    <w:abstractNumId w:val="32"/>
  </w:num>
  <w:num w:numId="293">
    <w:abstractNumId w:val="32"/>
    <w:lvlOverride w:ilvl="2">
      <w:lvl w:ilvl="2">
        <w:numFmt w:val="bullet"/>
        <w:lvlText w:val="o"/>
        <w:lvlJc w:val="left"/>
        <w:pPr>
          <w:tabs>
            <w:tab w:val="num" w:pos="2160"/>
          </w:tabs>
          <w:ind w:left="2160" w:hanging="360"/>
        </w:pPr>
        <w:rPr>
          <w:rFonts w:ascii="Courier New" w:hAnsi="Courier New" w:hint="default"/>
          <w:sz w:val="20"/>
        </w:rPr>
      </w:lvl>
    </w:lvlOverride>
  </w:num>
  <w:num w:numId="294">
    <w:abstractNumId w:val="32"/>
    <w:lvlOverride w:ilvl="2">
      <w:lvl w:ilvl="2">
        <w:numFmt w:val="bullet"/>
        <w:lvlText w:val=""/>
        <w:lvlJc w:val="left"/>
        <w:pPr>
          <w:tabs>
            <w:tab w:val="num" w:pos="2160"/>
          </w:tabs>
          <w:ind w:left="2160" w:hanging="360"/>
        </w:pPr>
        <w:rPr>
          <w:rFonts w:ascii="Symbol" w:hAnsi="Symbol" w:hint="default"/>
          <w:sz w:val="20"/>
        </w:rPr>
      </w:lvl>
    </w:lvlOverride>
  </w:num>
  <w:num w:numId="295">
    <w:abstractNumId w:val="3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6">
    <w:abstractNumId w:val="164"/>
  </w:num>
  <w:num w:numId="297">
    <w:abstractNumId w:val="164"/>
    <w:lvlOverride w:ilvl="1">
      <w:lvl w:ilvl="1">
        <w:numFmt w:val="bullet"/>
        <w:lvlText w:val=""/>
        <w:lvlJc w:val="left"/>
        <w:pPr>
          <w:tabs>
            <w:tab w:val="num" w:pos="1440"/>
          </w:tabs>
          <w:ind w:left="1440" w:hanging="360"/>
        </w:pPr>
        <w:rPr>
          <w:rFonts w:ascii="Symbol" w:hAnsi="Symbol" w:hint="default"/>
          <w:sz w:val="20"/>
        </w:rPr>
      </w:lvl>
    </w:lvlOverride>
  </w:num>
  <w:num w:numId="298">
    <w:abstractNumId w:val="104"/>
    <w:lvlOverride w:ilvl="1">
      <w:lvl w:ilvl="1">
        <w:numFmt w:val="bullet"/>
        <w:lvlText w:val=""/>
        <w:lvlJc w:val="left"/>
        <w:pPr>
          <w:tabs>
            <w:tab w:val="num" w:pos="1440"/>
          </w:tabs>
          <w:ind w:left="1440" w:hanging="360"/>
        </w:pPr>
        <w:rPr>
          <w:rFonts w:ascii="Symbol" w:hAnsi="Symbol" w:hint="default"/>
          <w:sz w:val="20"/>
        </w:rPr>
      </w:lvl>
    </w:lvlOverride>
  </w:num>
  <w:num w:numId="299">
    <w:abstractNumId w:val="38"/>
  </w:num>
  <w:num w:numId="300">
    <w:abstractNumId w:val="226"/>
  </w:num>
  <w:num w:numId="301">
    <w:abstractNumId w:val="226"/>
    <w:lvlOverride w:ilvl="2">
      <w:lvl w:ilvl="2">
        <w:numFmt w:val="bullet"/>
        <w:lvlText w:val="o"/>
        <w:lvlJc w:val="left"/>
        <w:pPr>
          <w:tabs>
            <w:tab w:val="num" w:pos="2160"/>
          </w:tabs>
          <w:ind w:left="2160" w:hanging="360"/>
        </w:pPr>
        <w:rPr>
          <w:rFonts w:ascii="Courier New" w:hAnsi="Courier New" w:hint="default"/>
          <w:sz w:val="20"/>
        </w:rPr>
      </w:lvl>
    </w:lvlOverride>
  </w:num>
  <w:num w:numId="302">
    <w:abstractNumId w:val="22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303">
    <w:abstractNumId w:val="135"/>
  </w:num>
  <w:num w:numId="304">
    <w:abstractNumId w:val="135"/>
    <w:lvlOverride w:ilvl="2">
      <w:lvl w:ilvl="2">
        <w:numFmt w:val="bullet"/>
        <w:lvlText w:val="o"/>
        <w:lvlJc w:val="left"/>
        <w:pPr>
          <w:tabs>
            <w:tab w:val="num" w:pos="2160"/>
          </w:tabs>
          <w:ind w:left="2160" w:hanging="360"/>
        </w:pPr>
        <w:rPr>
          <w:rFonts w:ascii="Courier New" w:hAnsi="Courier New" w:hint="default"/>
          <w:sz w:val="20"/>
        </w:rPr>
      </w:lvl>
    </w:lvlOverride>
  </w:num>
  <w:num w:numId="305">
    <w:abstractNumId w:val="20"/>
    <w:lvlOverride w:ilvl="1">
      <w:lvl w:ilvl="1">
        <w:numFmt w:val="bullet"/>
        <w:lvlText w:val=""/>
        <w:lvlJc w:val="left"/>
        <w:pPr>
          <w:tabs>
            <w:tab w:val="num" w:pos="1440"/>
          </w:tabs>
          <w:ind w:left="1440" w:hanging="360"/>
        </w:pPr>
        <w:rPr>
          <w:rFonts w:ascii="Symbol" w:hAnsi="Symbol" w:hint="default"/>
          <w:sz w:val="20"/>
        </w:rPr>
      </w:lvl>
    </w:lvlOverride>
  </w:num>
  <w:num w:numId="306">
    <w:abstractNumId w:val="2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07">
    <w:abstractNumId w:val="208"/>
    <w:lvlOverride w:ilvl="1">
      <w:lvl w:ilvl="1">
        <w:numFmt w:val="bullet"/>
        <w:lvlText w:val=""/>
        <w:lvlJc w:val="left"/>
        <w:pPr>
          <w:tabs>
            <w:tab w:val="num" w:pos="1440"/>
          </w:tabs>
          <w:ind w:left="1440" w:hanging="360"/>
        </w:pPr>
        <w:rPr>
          <w:rFonts w:ascii="Symbol" w:hAnsi="Symbol" w:hint="default"/>
          <w:sz w:val="20"/>
        </w:rPr>
      </w:lvl>
    </w:lvlOverride>
  </w:num>
  <w:num w:numId="308">
    <w:abstractNumId w:val="20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09">
    <w:abstractNumId w:val="46"/>
  </w:num>
  <w:num w:numId="310">
    <w:abstractNumId w:val="46"/>
    <w:lvlOverride w:ilvl="1">
      <w:lvl w:ilvl="1">
        <w:numFmt w:val="bullet"/>
        <w:lvlText w:val=""/>
        <w:lvlJc w:val="left"/>
        <w:pPr>
          <w:tabs>
            <w:tab w:val="num" w:pos="1440"/>
          </w:tabs>
          <w:ind w:left="1440" w:hanging="360"/>
        </w:pPr>
        <w:rPr>
          <w:rFonts w:ascii="Symbol" w:hAnsi="Symbol" w:hint="default"/>
          <w:sz w:val="20"/>
        </w:rPr>
      </w:lvl>
    </w:lvlOverride>
  </w:num>
  <w:num w:numId="311">
    <w:abstractNumId w:val="75"/>
  </w:num>
  <w:num w:numId="312">
    <w:abstractNumId w:val="126"/>
  </w:num>
  <w:num w:numId="313">
    <w:abstractNumId w:val="126"/>
    <w:lvlOverride w:ilvl="1">
      <w:lvl w:ilvl="1">
        <w:numFmt w:val="bullet"/>
        <w:lvlText w:val=""/>
        <w:lvlJc w:val="left"/>
        <w:pPr>
          <w:tabs>
            <w:tab w:val="num" w:pos="1440"/>
          </w:tabs>
          <w:ind w:left="1440" w:hanging="360"/>
        </w:pPr>
        <w:rPr>
          <w:rFonts w:ascii="Symbol" w:hAnsi="Symbol" w:hint="default"/>
          <w:sz w:val="20"/>
        </w:rPr>
      </w:lvl>
    </w:lvlOverride>
  </w:num>
  <w:num w:numId="314">
    <w:abstractNumId w:val="18"/>
  </w:num>
  <w:num w:numId="315">
    <w:abstractNumId w:val="101"/>
  </w:num>
  <w:num w:numId="316">
    <w:abstractNumId w:val="123"/>
  </w:num>
  <w:num w:numId="317">
    <w:abstractNumId w:val="113"/>
  </w:num>
  <w:num w:numId="318">
    <w:abstractNumId w:val="113"/>
    <w:lvlOverride w:ilvl="1">
      <w:lvl w:ilvl="1">
        <w:numFmt w:val="bullet"/>
        <w:lvlText w:val=""/>
        <w:lvlJc w:val="left"/>
        <w:pPr>
          <w:tabs>
            <w:tab w:val="num" w:pos="1440"/>
          </w:tabs>
          <w:ind w:left="1440" w:hanging="360"/>
        </w:pPr>
        <w:rPr>
          <w:rFonts w:ascii="Symbol" w:hAnsi="Symbol" w:hint="default"/>
          <w:sz w:val="20"/>
        </w:rPr>
      </w:lvl>
    </w:lvlOverride>
  </w:num>
  <w:num w:numId="319">
    <w:abstractNumId w:val="89"/>
    <w:lvlOverride w:ilvl="1">
      <w:lvl w:ilvl="1">
        <w:numFmt w:val="bullet"/>
        <w:lvlText w:val=""/>
        <w:lvlJc w:val="left"/>
        <w:pPr>
          <w:tabs>
            <w:tab w:val="num" w:pos="1440"/>
          </w:tabs>
          <w:ind w:left="1440" w:hanging="360"/>
        </w:pPr>
        <w:rPr>
          <w:rFonts w:ascii="Symbol" w:hAnsi="Symbol" w:hint="default"/>
          <w:sz w:val="20"/>
        </w:rPr>
      </w:lvl>
    </w:lvlOverride>
  </w:num>
  <w:num w:numId="320">
    <w:abstractNumId w:val="10"/>
  </w:num>
  <w:num w:numId="321">
    <w:abstractNumId w:val="10"/>
    <w:lvlOverride w:ilvl="1">
      <w:lvl w:ilvl="1">
        <w:numFmt w:val="bullet"/>
        <w:lvlText w:val=""/>
        <w:lvlJc w:val="left"/>
        <w:pPr>
          <w:tabs>
            <w:tab w:val="num" w:pos="1440"/>
          </w:tabs>
          <w:ind w:left="1440" w:hanging="360"/>
        </w:pPr>
        <w:rPr>
          <w:rFonts w:ascii="Symbol" w:hAnsi="Symbol" w:hint="default"/>
          <w:sz w:val="20"/>
        </w:rPr>
      </w:lvl>
    </w:lvlOverride>
  </w:num>
  <w:num w:numId="322">
    <w:abstractNumId w:val="53"/>
  </w:num>
  <w:num w:numId="323">
    <w:abstractNumId w:val="53"/>
    <w:lvlOverride w:ilvl="1">
      <w:lvl w:ilvl="1">
        <w:numFmt w:val="bullet"/>
        <w:lvlText w:val=""/>
        <w:lvlJc w:val="left"/>
        <w:pPr>
          <w:tabs>
            <w:tab w:val="num" w:pos="1440"/>
          </w:tabs>
          <w:ind w:left="1440" w:hanging="360"/>
        </w:pPr>
        <w:rPr>
          <w:rFonts w:ascii="Symbol" w:hAnsi="Symbol" w:hint="default"/>
          <w:sz w:val="20"/>
        </w:rPr>
      </w:lvl>
    </w:lvlOverride>
  </w:num>
  <w:num w:numId="324">
    <w:abstractNumId w:val="151"/>
    <w:lvlOverride w:ilvl="1">
      <w:lvl w:ilvl="1">
        <w:numFmt w:val="bullet"/>
        <w:lvlText w:val=""/>
        <w:lvlJc w:val="left"/>
        <w:pPr>
          <w:tabs>
            <w:tab w:val="num" w:pos="1440"/>
          </w:tabs>
          <w:ind w:left="1440" w:hanging="360"/>
        </w:pPr>
        <w:rPr>
          <w:rFonts w:ascii="Symbol" w:hAnsi="Symbol" w:hint="default"/>
          <w:sz w:val="20"/>
        </w:rPr>
      </w:lvl>
    </w:lvlOverride>
  </w:num>
  <w:num w:numId="325">
    <w:abstractNumId w:val="184"/>
  </w:num>
  <w:num w:numId="326">
    <w:abstractNumId w:val="195"/>
  </w:num>
  <w:num w:numId="327">
    <w:abstractNumId w:val="195"/>
    <w:lvlOverride w:ilvl="2">
      <w:lvl w:ilvl="2">
        <w:numFmt w:val="bullet"/>
        <w:lvlText w:val=""/>
        <w:lvlJc w:val="left"/>
        <w:pPr>
          <w:tabs>
            <w:tab w:val="num" w:pos="2160"/>
          </w:tabs>
          <w:ind w:left="2160" w:hanging="360"/>
        </w:pPr>
        <w:rPr>
          <w:rFonts w:ascii="Symbol" w:hAnsi="Symbol" w:hint="default"/>
          <w:sz w:val="20"/>
        </w:rPr>
      </w:lvl>
    </w:lvlOverride>
  </w:num>
  <w:num w:numId="328">
    <w:abstractNumId w:val="19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9">
    <w:abstractNumId w:val="19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0">
    <w:abstractNumId w:val="37"/>
  </w:num>
  <w:num w:numId="331">
    <w:abstractNumId w:val="37"/>
    <w:lvlOverride w:ilvl="1">
      <w:lvl w:ilvl="1">
        <w:numFmt w:val="bullet"/>
        <w:lvlText w:val=""/>
        <w:lvlJc w:val="left"/>
        <w:pPr>
          <w:tabs>
            <w:tab w:val="num" w:pos="1440"/>
          </w:tabs>
          <w:ind w:left="1440" w:hanging="360"/>
        </w:pPr>
        <w:rPr>
          <w:rFonts w:ascii="Symbol" w:hAnsi="Symbol" w:hint="default"/>
          <w:sz w:val="20"/>
        </w:rPr>
      </w:lvl>
    </w:lvlOverride>
  </w:num>
  <w:num w:numId="332">
    <w:abstractNumId w:val="91"/>
  </w:num>
  <w:num w:numId="333">
    <w:abstractNumId w:val="51"/>
  </w:num>
  <w:num w:numId="334">
    <w:abstractNumId w:val="51"/>
    <w:lvlOverride w:ilvl="2">
      <w:lvl w:ilvl="2">
        <w:numFmt w:val="bullet"/>
        <w:lvlText w:val="o"/>
        <w:lvlJc w:val="left"/>
        <w:pPr>
          <w:tabs>
            <w:tab w:val="num" w:pos="2160"/>
          </w:tabs>
          <w:ind w:left="2160" w:hanging="360"/>
        </w:pPr>
        <w:rPr>
          <w:rFonts w:ascii="Courier New" w:hAnsi="Courier New" w:hint="default"/>
          <w:sz w:val="20"/>
        </w:rPr>
      </w:lvl>
    </w:lvlOverride>
  </w:num>
  <w:num w:numId="335">
    <w:abstractNumId w:val="97"/>
    <w:lvlOverride w:ilvl="1">
      <w:lvl w:ilvl="1">
        <w:numFmt w:val="bullet"/>
        <w:lvlText w:val=""/>
        <w:lvlJc w:val="left"/>
        <w:pPr>
          <w:tabs>
            <w:tab w:val="num" w:pos="1440"/>
          </w:tabs>
          <w:ind w:left="1440" w:hanging="360"/>
        </w:pPr>
        <w:rPr>
          <w:rFonts w:ascii="Symbol" w:hAnsi="Symbol" w:hint="default"/>
          <w:sz w:val="20"/>
        </w:rPr>
      </w:lvl>
    </w:lvlOverride>
  </w:num>
  <w:num w:numId="336">
    <w:abstractNumId w:val="9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7">
    <w:abstractNumId w:val="227"/>
    <w:lvlOverride w:ilvl="1">
      <w:lvl w:ilvl="1">
        <w:numFmt w:val="bullet"/>
        <w:lvlText w:val=""/>
        <w:lvlJc w:val="left"/>
        <w:pPr>
          <w:tabs>
            <w:tab w:val="num" w:pos="1440"/>
          </w:tabs>
          <w:ind w:left="1440" w:hanging="360"/>
        </w:pPr>
        <w:rPr>
          <w:rFonts w:ascii="Symbol" w:hAnsi="Symbol" w:hint="default"/>
          <w:sz w:val="20"/>
        </w:rPr>
      </w:lvl>
    </w:lvlOverride>
  </w:num>
  <w:num w:numId="338">
    <w:abstractNumId w:val="22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9">
    <w:abstractNumId w:val="197"/>
    <w:lvlOverride w:ilvl="1">
      <w:lvl w:ilvl="1">
        <w:numFmt w:val="bullet"/>
        <w:lvlText w:val=""/>
        <w:lvlJc w:val="left"/>
        <w:pPr>
          <w:tabs>
            <w:tab w:val="num" w:pos="1440"/>
          </w:tabs>
          <w:ind w:left="1440" w:hanging="360"/>
        </w:pPr>
        <w:rPr>
          <w:rFonts w:ascii="Symbol" w:hAnsi="Symbol" w:hint="default"/>
          <w:sz w:val="20"/>
        </w:rPr>
      </w:lvl>
    </w:lvlOverride>
  </w:num>
  <w:num w:numId="340">
    <w:abstractNumId w:val="19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1">
    <w:abstractNumId w:val="58"/>
  </w:num>
  <w:num w:numId="342">
    <w:abstractNumId w:val="48"/>
  </w:num>
  <w:num w:numId="343">
    <w:abstractNumId w:val="178"/>
  </w:num>
  <w:num w:numId="344">
    <w:abstractNumId w:val="178"/>
    <w:lvlOverride w:ilvl="2">
      <w:lvl w:ilvl="2">
        <w:numFmt w:val="bullet"/>
        <w:lvlText w:val="o"/>
        <w:lvlJc w:val="left"/>
        <w:pPr>
          <w:tabs>
            <w:tab w:val="num" w:pos="2160"/>
          </w:tabs>
          <w:ind w:left="2160" w:hanging="360"/>
        </w:pPr>
        <w:rPr>
          <w:rFonts w:ascii="Courier New" w:hAnsi="Courier New" w:hint="default"/>
          <w:sz w:val="20"/>
        </w:rPr>
      </w:lvl>
    </w:lvlOverride>
  </w:num>
  <w:num w:numId="345">
    <w:abstractNumId w:val="2"/>
    <w:lvlOverride w:ilvl="1">
      <w:lvl w:ilvl="1">
        <w:numFmt w:val="bullet"/>
        <w:lvlText w:val=""/>
        <w:lvlJc w:val="left"/>
        <w:pPr>
          <w:tabs>
            <w:tab w:val="num" w:pos="1440"/>
          </w:tabs>
          <w:ind w:left="1440" w:hanging="360"/>
        </w:pPr>
        <w:rPr>
          <w:rFonts w:ascii="Symbol" w:hAnsi="Symbol" w:hint="default"/>
          <w:sz w:val="20"/>
        </w:rPr>
      </w:lvl>
    </w:lvlOverride>
  </w:num>
  <w:num w:numId="346">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7">
    <w:abstractNumId w:val="189"/>
    <w:lvlOverride w:ilvl="1">
      <w:lvl w:ilvl="1">
        <w:numFmt w:val="bullet"/>
        <w:lvlText w:val=""/>
        <w:lvlJc w:val="left"/>
        <w:pPr>
          <w:tabs>
            <w:tab w:val="num" w:pos="1440"/>
          </w:tabs>
          <w:ind w:left="1440" w:hanging="360"/>
        </w:pPr>
        <w:rPr>
          <w:rFonts w:ascii="Symbol" w:hAnsi="Symbol" w:hint="default"/>
          <w:sz w:val="20"/>
        </w:rPr>
      </w:lvl>
    </w:lvlOverride>
  </w:num>
  <w:num w:numId="348">
    <w:abstractNumId w:val="18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9">
    <w:abstractNumId w:val="136"/>
    <w:lvlOverride w:ilvl="1">
      <w:lvl w:ilvl="1">
        <w:numFmt w:val="bullet"/>
        <w:lvlText w:val=""/>
        <w:lvlJc w:val="left"/>
        <w:pPr>
          <w:tabs>
            <w:tab w:val="num" w:pos="1440"/>
          </w:tabs>
          <w:ind w:left="1440" w:hanging="360"/>
        </w:pPr>
        <w:rPr>
          <w:rFonts w:ascii="Symbol" w:hAnsi="Symbol" w:hint="default"/>
          <w:sz w:val="20"/>
        </w:rPr>
      </w:lvl>
    </w:lvlOverride>
  </w:num>
  <w:num w:numId="350">
    <w:abstractNumId w:val="1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1">
    <w:abstractNumId w:val="36"/>
    <w:lvlOverride w:ilvl="2">
      <w:lvl w:ilvl="2">
        <w:numFmt w:val="bullet"/>
        <w:lvlText w:val=""/>
        <w:lvlJc w:val="left"/>
        <w:pPr>
          <w:tabs>
            <w:tab w:val="num" w:pos="2160"/>
          </w:tabs>
          <w:ind w:left="2160" w:hanging="360"/>
        </w:pPr>
        <w:rPr>
          <w:rFonts w:ascii="Symbol" w:hAnsi="Symbol" w:hint="default"/>
          <w:sz w:val="20"/>
        </w:rPr>
      </w:lvl>
    </w:lvlOverride>
  </w:num>
  <w:num w:numId="352">
    <w:abstractNumId w:val="193"/>
  </w:num>
  <w:num w:numId="353">
    <w:abstractNumId w:val="206"/>
  </w:num>
  <w:num w:numId="354">
    <w:abstractNumId w:val="206"/>
    <w:lvlOverride w:ilvl="2">
      <w:lvl w:ilvl="2">
        <w:numFmt w:val="bullet"/>
        <w:lvlText w:val="o"/>
        <w:lvlJc w:val="left"/>
        <w:pPr>
          <w:tabs>
            <w:tab w:val="num" w:pos="2160"/>
          </w:tabs>
          <w:ind w:left="2160" w:hanging="360"/>
        </w:pPr>
        <w:rPr>
          <w:rFonts w:ascii="Courier New" w:hAnsi="Courier New" w:hint="default"/>
          <w:sz w:val="20"/>
        </w:rPr>
      </w:lvl>
    </w:lvlOverride>
  </w:num>
  <w:num w:numId="355">
    <w:abstractNumId w:val="23"/>
    <w:lvlOverride w:ilvl="1">
      <w:lvl w:ilvl="1">
        <w:numFmt w:val="bullet"/>
        <w:lvlText w:val=""/>
        <w:lvlJc w:val="left"/>
        <w:pPr>
          <w:tabs>
            <w:tab w:val="num" w:pos="1440"/>
          </w:tabs>
          <w:ind w:left="1440" w:hanging="360"/>
        </w:pPr>
        <w:rPr>
          <w:rFonts w:ascii="Symbol" w:hAnsi="Symbol" w:hint="default"/>
          <w:sz w:val="20"/>
        </w:rPr>
      </w:lvl>
    </w:lvlOverride>
  </w:num>
  <w:num w:numId="356">
    <w:abstractNumId w:val="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7">
    <w:abstractNumId w:val="22"/>
    <w:lvlOverride w:ilvl="1">
      <w:lvl w:ilvl="1">
        <w:numFmt w:val="bullet"/>
        <w:lvlText w:val=""/>
        <w:lvlJc w:val="left"/>
        <w:pPr>
          <w:tabs>
            <w:tab w:val="num" w:pos="1440"/>
          </w:tabs>
          <w:ind w:left="1440" w:hanging="360"/>
        </w:pPr>
        <w:rPr>
          <w:rFonts w:ascii="Symbol" w:hAnsi="Symbol" w:hint="default"/>
          <w:sz w:val="20"/>
        </w:rPr>
      </w:lvl>
    </w:lvlOverride>
  </w:num>
  <w:num w:numId="358">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59">
    <w:abstractNumId w:val="147"/>
  </w:num>
  <w:num w:numId="360">
    <w:abstractNumId w:val="147"/>
    <w:lvlOverride w:ilvl="1">
      <w:lvl w:ilvl="1">
        <w:numFmt w:val="bullet"/>
        <w:lvlText w:val=""/>
        <w:lvlJc w:val="left"/>
        <w:pPr>
          <w:tabs>
            <w:tab w:val="num" w:pos="1440"/>
          </w:tabs>
          <w:ind w:left="1440" w:hanging="360"/>
        </w:pPr>
        <w:rPr>
          <w:rFonts w:ascii="Symbol" w:hAnsi="Symbol" w:hint="default"/>
          <w:sz w:val="20"/>
        </w:rPr>
      </w:lvl>
    </w:lvlOverride>
  </w:num>
  <w:num w:numId="361">
    <w:abstractNumId w:val="130"/>
  </w:num>
  <w:num w:numId="362">
    <w:abstractNumId w:val="142"/>
  </w:num>
  <w:num w:numId="363">
    <w:abstractNumId w:val="142"/>
    <w:lvlOverride w:ilvl="2">
      <w:lvl w:ilvl="2">
        <w:numFmt w:val="bullet"/>
        <w:lvlText w:val=""/>
        <w:lvlJc w:val="left"/>
        <w:pPr>
          <w:tabs>
            <w:tab w:val="num" w:pos="2160"/>
          </w:tabs>
          <w:ind w:left="2160" w:hanging="360"/>
        </w:pPr>
        <w:rPr>
          <w:rFonts w:ascii="Symbol" w:hAnsi="Symbol" w:hint="default"/>
          <w:sz w:val="20"/>
        </w:rPr>
      </w:lvl>
    </w:lvlOverride>
  </w:num>
  <w:num w:numId="364">
    <w:abstractNumId w:val="5"/>
    <w:lvlOverride w:ilvl="2">
      <w:lvl w:ilvl="2">
        <w:numFmt w:val="bullet"/>
        <w:lvlText w:val=""/>
        <w:lvlJc w:val="left"/>
        <w:pPr>
          <w:tabs>
            <w:tab w:val="num" w:pos="2160"/>
          </w:tabs>
          <w:ind w:left="2160" w:hanging="360"/>
        </w:pPr>
        <w:rPr>
          <w:rFonts w:ascii="Symbol" w:hAnsi="Symbol" w:hint="default"/>
          <w:sz w:val="20"/>
        </w:rPr>
      </w:lvl>
    </w:lvlOverride>
  </w:num>
  <w:num w:numId="365">
    <w:abstractNumId w:val="218"/>
    <w:lvlOverride w:ilvl="2">
      <w:lvl w:ilvl="2">
        <w:numFmt w:val="bullet"/>
        <w:lvlText w:val=""/>
        <w:lvlJc w:val="left"/>
        <w:pPr>
          <w:tabs>
            <w:tab w:val="num" w:pos="2160"/>
          </w:tabs>
          <w:ind w:left="2160" w:hanging="360"/>
        </w:pPr>
        <w:rPr>
          <w:rFonts w:ascii="Symbol" w:hAnsi="Symbol" w:hint="default"/>
          <w:sz w:val="20"/>
        </w:rPr>
      </w:lvl>
    </w:lvlOverride>
  </w:num>
  <w:num w:numId="366">
    <w:abstractNumId w:val="188"/>
    <w:lvlOverride w:ilvl="2">
      <w:lvl w:ilvl="2">
        <w:numFmt w:val="bullet"/>
        <w:lvlText w:val=""/>
        <w:lvlJc w:val="left"/>
        <w:pPr>
          <w:tabs>
            <w:tab w:val="num" w:pos="2160"/>
          </w:tabs>
          <w:ind w:left="2160" w:hanging="360"/>
        </w:pPr>
        <w:rPr>
          <w:rFonts w:ascii="Symbol" w:hAnsi="Symbol" w:hint="default"/>
          <w:sz w:val="20"/>
        </w:rPr>
      </w:lvl>
    </w:lvlOverride>
  </w:num>
  <w:num w:numId="367">
    <w:abstractNumId w:val="179"/>
  </w:num>
  <w:num w:numId="368">
    <w:abstractNumId w:val="118"/>
  </w:num>
  <w:num w:numId="369">
    <w:abstractNumId w:val="167"/>
  </w:num>
  <w:num w:numId="370">
    <w:abstractNumId w:val="167"/>
    <w:lvlOverride w:ilvl="2">
      <w:lvl w:ilvl="2">
        <w:numFmt w:val="bullet"/>
        <w:lvlText w:val=""/>
        <w:lvlJc w:val="left"/>
        <w:pPr>
          <w:tabs>
            <w:tab w:val="num" w:pos="2160"/>
          </w:tabs>
          <w:ind w:left="2160" w:hanging="360"/>
        </w:pPr>
        <w:rPr>
          <w:rFonts w:ascii="Symbol" w:hAnsi="Symbol" w:hint="default"/>
          <w:sz w:val="20"/>
        </w:rPr>
      </w:lvl>
    </w:lvlOverride>
  </w:num>
  <w:num w:numId="371">
    <w:abstractNumId w:val="16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72">
    <w:abstractNumId w:val="167"/>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73">
    <w:abstractNumId w:val="16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74">
    <w:abstractNumId w:val="34"/>
    <w:lvlOverride w:ilvl="1">
      <w:lvl w:ilvl="1">
        <w:numFmt w:val="bullet"/>
        <w:lvlText w:val=""/>
        <w:lvlJc w:val="left"/>
        <w:pPr>
          <w:tabs>
            <w:tab w:val="num" w:pos="1440"/>
          </w:tabs>
          <w:ind w:left="1440" w:hanging="360"/>
        </w:pPr>
        <w:rPr>
          <w:rFonts w:ascii="Symbol" w:hAnsi="Symbol" w:hint="default"/>
          <w:sz w:val="20"/>
        </w:rPr>
      </w:lvl>
    </w:lvlOverride>
  </w:num>
  <w:num w:numId="375">
    <w:abstractNumId w:val="214"/>
    <w:lvlOverride w:ilvl="1">
      <w:lvl w:ilvl="1">
        <w:numFmt w:val="bullet"/>
        <w:lvlText w:val=""/>
        <w:lvlJc w:val="left"/>
        <w:pPr>
          <w:tabs>
            <w:tab w:val="num" w:pos="1440"/>
          </w:tabs>
          <w:ind w:left="1440" w:hanging="360"/>
        </w:pPr>
        <w:rPr>
          <w:rFonts w:ascii="Symbol" w:hAnsi="Symbol" w:hint="default"/>
          <w:sz w:val="20"/>
        </w:rPr>
      </w:lvl>
    </w:lvlOverride>
  </w:num>
  <w:num w:numId="376">
    <w:abstractNumId w:val="8"/>
  </w:num>
  <w:num w:numId="377">
    <w:abstractNumId w:val="8"/>
    <w:lvlOverride w:ilvl="2">
      <w:lvl w:ilvl="2">
        <w:numFmt w:val="bullet"/>
        <w:lvlText w:val="o"/>
        <w:lvlJc w:val="left"/>
        <w:pPr>
          <w:tabs>
            <w:tab w:val="num" w:pos="2160"/>
          </w:tabs>
          <w:ind w:left="2160" w:hanging="360"/>
        </w:pPr>
        <w:rPr>
          <w:rFonts w:ascii="Courier New" w:hAnsi="Courier New" w:hint="default"/>
          <w:sz w:val="20"/>
        </w:rPr>
      </w:lvl>
    </w:lvlOverride>
  </w:num>
  <w:num w:numId="378">
    <w:abstractNumId w:val="144"/>
    <w:lvlOverride w:ilvl="2">
      <w:lvl w:ilvl="2">
        <w:numFmt w:val="bullet"/>
        <w:lvlText w:val=""/>
        <w:lvlJc w:val="left"/>
        <w:pPr>
          <w:tabs>
            <w:tab w:val="num" w:pos="2160"/>
          </w:tabs>
          <w:ind w:left="2160" w:hanging="360"/>
        </w:pPr>
        <w:rPr>
          <w:rFonts w:ascii="Symbol" w:hAnsi="Symbol" w:hint="default"/>
          <w:sz w:val="20"/>
        </w:rPr>
      </w:lvl>
    </w:lvlOverride>
  </w:num>
  <w:num w:numId="379">
    <w:abstractNumId w:val="31"/>
    <w:lvlOverride w:ilvl="1">
      <w:lvl w:ilvl="1">
        <w:numFmt w:val="bullet"/>
        <w:lvlText w:val=""/>
        <w:lvlJc w:val="left"/>
        <w:pPr>
          <w:tabs>
            <w:tab w:val="num" w:pos="1440"/>
          </w:tabs>
          <w:ind w:left="1440" w:hanging="360"/>
        </w:pPr>
        <w:rPr>
          <w:rFonts w:ascii="Symbol" w:hAnsi="Symbol" w:hint="default"/>
          <w:sz w:val="20"/>
        </w:rPr>
      </w:lvl>
    </w:lvlOverride>
  </w:num>
  <w:num w:numId="380">
    <w:abstractNumId w:val="3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81">
    <w:abstractNumId w:val="225"/>
    <w:lvlOverride w:ilvl="2">
      <w:lvl w:ilvl="2">
        <w:numFmt w:val="bullet"/>
        <w:lvlText w:val=""/>
        <w:lvlJc w:val="left"/>
        <w:pPr>
          <w:tabs>
            <w:tab w:val="num" w:pos="2160"/>
          </w:tabs>
          <w:ind w:left="2160" w:hanging="360"/>
        </w:pPr>
        <w:rPr>
          <w:rFonts w:ascii="Symbol" w:hAnsi="Symbol" w:hint="default"/>
          <w:sz w:val="20"/>
        </w:rPr>
      </w:lvl>
    </w:lvlOverride>
  </w:num>
  <w:num w:numId="382">
    <w:abstractNumId w:val="191"/>
    <w:lvlOverride w:ilvl="1">
      <w:lvl w:ilvl="1">
        <w:numFmt w:val="bullet"/>
        <w:lvlText w:val=""/>
        <w:lvlJc w:val="left"/>
        <w:pPr>
          <w:tabs>
            <w:tab w:val="num" w:pos="1440"/>
          </w:tabs>
          <w:ind w:left="1440" w:hanging="360"/>
        </w:pPr>
        <w:rPr>
          <w:rFonts w:ascii="Symbol" w:hAnsi="Symbol" w:hint="default"/>
          <w:sz w:val="20"/>
        </w:rPr>
      </w:lvl>
    </w:lvlOverride>
  </w:num>
  <w:num w:numId="383">
    <w:abstractNumId w:val="19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84">
    <w:abstractNumId w:val="186"/>
    <w:lvlOverride w:ilvl="2">
      <w:lvl w:ilvl="2">
        <w:numFmt w:val="bullet"/>
        <w:lvlText w:val=""/>
        <w:lvlJc w:val="left"/>
        <w:pPr>
          <w:tabs>
            <w:tab w:val="num" w:pos="2160"/>
          </w:tabs>
          <w:ind w:left="2160" w:hanging="360"/>
        </w:pPr>
        <w:rPr>
          <w:rFonts w:ascii="Symbol" w:hAnsi="Symbol" w:hint="default"/>
          <w:sz w:val="20"/>
        </w:rPr>
      </w:lvl>
    </w:lvlOverride>
  </w:num>
  <w:num w:numId="385">
    <w:abstractNumId w:val="175"/>
  </w:num>
  <w:num w:numId="386">
    <w:abstractNumId w:val="187"/>
  </w:num>
  <w:num w:numId="387">
    <w:abstractNumId w:val="176"/>
  </w:num>
  <w:num w:numId="388">
    <w:abstractNumId w:val="176"/>
    <w:lvlOverride w:ilvl="1">
      <w:lvl w:ilvl="1">
        <w:numFmt w:val="bullet"/>
        <w:lvlText w:val=""/>
        <w:lvlJc w:val="left"/>
        <w:pPr>
          <w:tabs>
            <w:tab w:val="num" w:pos="1440"/>
          </w:tabs>
          <w:ind w:left="1440" w:hanging="360"/>
        </w:pPr>
        <w:rPr>
          <w:rFonts w:ascii="Symbol" w:hAnsi="Symbol" w:hint="default"/>
          <w:sz w:val="20"/>
        </w:rPr>
      </w:lvl>
    </w:lvlOverride>
  </w:num>
  <w:num w:numId="389">
    <w:abstractNumId w:val="77"/>
  </w:num>
  <w:num w:numId="390">
    <w:abstractNumId w:val="33"/>
  </w:num>
  <w:num w:numId="391">
    <w:abstractNumId w:val="33"/>
    <w:lvlOverride w:ilvl="1">
      <w:lvl w:ilvl="1">
        <w:numFmt w:val="bullet"/>
        <w:lvlText w:val=""/>
        <w:lvlJc w:val="left"/>
        <w:pPr>
          <w:tabs>
            <w:tab w:val="num" w:pos="1440"/>
          </w:tabs>
          <w:ind w:left="1440" w:hanging="360"/>
        </w:pPr>
        <w:rPr>
          <w:rFonts w:ascii="Symbol" w:hAnsi="Symbol" w:hint="default"/>
          <w:sz w:val="20"/>
        </w:rPr>
      </w:lvl>
    </w:lvlOverride>
  </w:num>
  <w:num w:numId="392">
    <w:abstractNumId w:val="174"/>
    <w:lvlOverride w:ilvl="1">
      <w:lvl w:ilvl="1">
        <w:numFmt w:val="bullet"/>
        <w:lvlText w:val=""/>
        <w:lvlJc w:val="left"/>
        <w:pPr>
          <w:tabs>
            <w:tab w:val="num" w:pos="1440"/>
          </w:tabs>
          <w:ind w:left="1440" w:hanging="360"/>
        </w:pPr>
        <w:rPr>
          <w:rFonts w:ascii="Symbol" w:hAnsi="Symbol" w:hint="default"/>
          <w:sz w:val="20"/>
        </w:rPr>
      </w:lvl>
    </w:lvlOverride>
  </w:num>
  <w:num w:numId="393">
    <w:abstractNumId w:val="203"/>
  </w:num>
  <w:num w:numId="394">
    <w:abstractNumId w:val="203"/>
    <w:lvlOverride w:ilvl="2">
      <w:lvl w:ilvl="2">
        <w:numFmt w:val="bullet"/>
        <w:lvlText w:val=""/>
        <w:lvlJc w:val="left"/>
        <w:pPr>
          <w:tabs>
            <w:tab w:val="num" w:pos="2160"/>
          </w:tabs>
          <w:ind w:left="2160" w:hanging="360"/>
        </w:pPr>
        <w:rPr>
          <w:rFonts w:ascii="Symbol" w:hAnsi="Symbol" w:hint="default"/>
          <w:sz w:val="20"/>
        </w:rPr>
      </w:lvl>
    </w:lvlOverride>
  </w:num>
  <w:num w:numId="395">
    <w:abstractNumId w:val="3"/>
  </w:num>
  <w:num w:numId="396">
    <w:abstractNumId w:val="198"/>
  </w:num>
  <w:num w:numId="397">
    <w:abstractNumId w:val="198"/>
    <w:lvlOverride w:ilvl="2">
      <w:lvl w:ilvl="2">
        <w:numFmt w:val="bullet"/>
        <w:lvlText w:val=""/>
        <w:lvlJc w:val="left"/>
        <w:pPr>
          <w:tabs>
            <w:tab w:val="num" w:pos="2160"/>
          </w:tabs>
          <w:ind w:left="2160" w:hanging="360"/>
        </w:pPr>
        <w:rPr>
          <w:rFonts w:ascii="Symbol" w:hAnsi="Symbol" w:hint="default"/>
          <w:sz w:val="20"/>
        </w:rPr>
      </w:lvl>
    </w:lvlOverride>
  </w:num>
  <w:num w:numId="398">
    <w:abstractNumId w:val="196"/>
    <w:lvlOverride w:ilvl="1">
      <w:lvl w:ilvl="1">
        <w:numFmt w:val="bullet"/>
        <w:lvlText w:val=""/>
        <w:lvlJc w:val="left"/>
        <w:pPr>
          <w:tabs>
            <w:tab w:val="num" w:pos="1440"/>
          </w:tabs>
          <w:ind w:left="1440" w:hanging="360"/>
        </w:pPr>
        <w:rPr>
          <w:rFonts w:ascii="Symbol" w:hAnsi="Symbol" w:hint="default"/>
          <w:sz w:val="20"/>
        </w:rPr>
      </w:lvl>
    </w:lvlOverride>
  </w:num>
  <w:num w:numId="399">
    <w:abstractNumId w:val="185"/>
  </w:num>
  <w:num w:numId="400">
    <w:abstractNumId w:val="160"/>
  </w:num>
  <w:num w:numId="401">
    <w:abstractNumId w:val="160"/>
    <w:lvlOverride w:ilvl="2">
      <w:lvl w:ilvl="2">
        <w:numFmt w:val="bullet"/>
        <w:lvlText w:val=""/>
        <w:lvlJc w:val="left"/>
        <w:pPr>
          <w:tabs>
            <w:tab w:val="num" w:pos="2160"/>
          </w:tabs>
          <w:ind w:left="2160" w:hanging="360"/>
        </w:pPr>
        <w:rPr>
          <w:rFonts w:ascii="Symbol" w:hAnsi="Symbol" w:hint="default"/>
          <w:sz w:val="20"/>
        </w:rPr>
      </w:lvl>
    </w:lvlOverride>
  </w:num>
  <w:num w:numId="402">
    <w:abstractNumId w:val="112"/>
  </w:num>
  <w:num w:numId="403">
    <w:abstractNumId w:val="138"/>
  </w:num>
  <w:num w:numId="404">
    <w:abstractNumId w:val="138"/>
    <w:lvlOverride w:ilvl="1">
      <w:lvl w:ilvl="1">
        <w:numFmt w:val="bullet"/>
        <w:lvlText w:val=""/>
        <w:lvlJc w:val="left"/>
        <w:pPr>
          <w:tabs>
            <w:tab w:val="num" w:pos="1440"/>
          </w:tabs>
          <w:ind w:left="1440" w:hanging="360"/>
        </w:pPr>
        <w:rPr>
          <w:rFonts w:ascii="Symbol" w:hAnsi="Symbol" w:hint="default"/>
          <w:sz w:val="20"/>
        </w:rPr>
      </w:lvl>
    </w:lvlOverride>
  </w:num>
  <w:num w:numId="405">
    <w:abstractNumId w:val="13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6">
    <w:abstractNumId w:val="13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07">
    <w:abstractNumId w:val="138"/>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08">
    <w:abstractNumId w:val="67"/>
  </w:num>
  <w:num w:numId="409">
    <w:abstractNumId w:val="107"/>
  </w:num>
  <w:num w:numId="410">
    <w:abstractNumId w:val="107"/>
    <w:lvlOverride w:ilvl="2">
      <w:lvl w:ilvl="2">
        <w:numFmt w:val="bullet"/>
        <w:lvlText w:val=""/>
        <w:lvlJc w:val="left"/>
        <w:pPr>
          <w:tabs>
            <w:tab w:val="num" w:pos="2160"/>
          </w:tabs>
          <w:ind w:left="2160" w:hanging="360"/>
        </w:pPr>
        <w:rPr>
          <w:rFonts w:ascii="Symbol" w:hAnsi="Symbol" w:hint="default"/>
          <w:sz w:val="20"/>
        </w:rPr>
      </w:lvl>
    </w:lvlOverride>
  </w:num>
  <w:num w:numId="411">
    <w:abstractNumId w:val="200"/>
    <w:lvlOverride w:ilvl="1">
      <w:lvl w:ilvl="1">
        <w:numFmt w:val="bullet"/>
        <w:lvlText w:val=""/>
        <w:lvlJc w:val="left"/>
        <w:pPr>
          <w:tabs>
            <w:tab w:val="num" w:pos="1440"/>
          </w:tabs>
          <w:ind w:left="1440" w:hanging="360"/>
        </w:pPr>
        <w:rPr>
          <w:rFonts w:ascii="Symbol" w:hAnsi="Symbol" w:hint="default"/>
          <w:sz w:val="20"/>
        </w:rPr>
      </w:lvl>
    </w:lvlOverride>
  </w:num>
  <w:num w:numId="412">
    <w:abstractNumId w:val="2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3">
    <w:abstractNumId w:val="131"/>
  </w:num>
  <w:num w:numId="414">
    <w:abstractNumId w:val="84"/>
  </w:num>
  <w:num w:numId="415">
    <w:abstractNumId w:val="84"/>
    <w:lvlOverride w:ilvl="2">
      <w:lvl w:ilvl="2">
        <w:numFmt w:val="bullet"/>
        <w:lvlText w:val=""/>
        <w:lvlJc w:val="left"/>
        <w:pPr>
          <w:tabs>
            <w:tab w:val="num" w:pos="2160"/>
          </w:tabs>
          <w:ind w:left="2160" w:hanging="360"/>
        </w:pPr>
        <w:rPr>
          <w:rFonts w:ascii="Symbol" w:hAnsi="Symbol" w:hint="default"/>
          <w:sz w:val="20"/>
        </w:rPr>
      </w:lvl>
    </w:lvlOverride>
  </w:num>
  <w:num w:numId="416">
    <w:abstractNumId w:val="8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17">
    <w:abstractNumId w:val="137"/>
  </w:num>
  <w:num w:numId="418">
    <w:abstractNumId w:val="73"/>
  </w:num>
  <w:num w:numId="419">
    <w:abstractNumId w:val="211"/>
  </w:num>
  <w:num w:numId="420">
    <w:abstractNumId w:val="59"/>
  </w:num>
  <w:num w:numId="421">
    <w:abstractNumId w:val="106"/>
  </w:num>
  <w:num w:numId="422">
    <w:abstractNumId w:val="57"/>
  </w:num>
  <w:num w:numId="423">
    <w:abstractNumId w:val="57"/>
    <w:lvlOverride w:ilvl="2">
      <w:lvl w:ilvl="2">
        <w:numFmt w:val="bullet"/>
        <w:lvlText w:val=""/>
        <w:lvlJc w:val="left"/>
        <w:pPr>
          <w:tabs>
            <w:tab w:val="num" w:pos="2160"/>
          </w:tabs>
          <w:ind w:left="2160" w:hanging="360"/>
        </w:pPr>
        <w:rPr>
          <w:rFonts w:ascii="Symbol" w:hAnsi="Symbol" w:hint="default"/>
          <w:sz w:val="20"/>
        </w:rPr>
      </w:lvl>
    </w:lvlOverride>
  </w:num>
  <w:num w:numId="424">
    <w:abstractNumId w:val="57"/>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25">
    <w:abstractNumId w:val="213"/>
  </w:num>
  <w:num w:numId="426">
    <w:abstractNumId w:val="213"/>
    <w:lvlOverride w:ilvl="2">
      <w:lvl w:ilvl="2">
        <w:numFmt w:val="bullet"/>
        <w:lvlText w:val=""/>
        <w:lvlJc w:val="left"/>
        <w:pPr>
          <w:tabs>
            <w:tab w:val="num" w:pos="2160"/>
          </w:tabs>
          <w:ind w:left="2160" w:hanging="360"/>
        </w:pPr>
        <w:rPr>
          <w:rFonts w:ascii="Symbol" w:hAnsi="Symbol" w:hint="default"/>
          <w:sz w:val="20"/>
        </w:rPr>
      </w:lvl>
    </w:lvlOverride>
  </w:num>
  <w:num w:numId="427">
    <w:abstractNumId w:val="79"/>
  </w:num>
  <w:numIdMacAtCleanup w:val="4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33E"/>
    <w:rsid w:val="00164952"/>
    <w:rsid w:val="00E60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033E"/>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6033E"/>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E603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603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6033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3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6033E"/>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E6033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6033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6033E"/>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E6033E"/>
    <w:rPr>
      <w:color w:val="4B74C8"/>
      <w:u w:val="single"/>
    </w:rPr>
  </w:style>
  <w:style w:type="character" w:styleId="FollowedHyperlink">
    <w:name w:val="FollowedHyperlink"/>
    <w:basedOn w:val="DefaultParagraphFont"/>
    <w:uiPriority w:val="99"/>
    <w:semiHidden/>
    <w:unhideWhenUsed/>
    <w:rsid w:val="00E6033E"/>
    <w:rPr>
      <w:color w:val="4B74C8"/>
      <w:u w:val="single"/>
    </w:rPr>
  </w:style>
  <w:style w:type="character" w:styleId="Emphasis">
    <w:name w:val="Emphasis"/>
    <w:basedOn w:val="DefaultParagraphFont"/>
    <w:uiPriority w:val="20"/>
    <w:qFormat/>
    <w:rsid w:val="00E6033E"/>
    <w:rPr>
      <w:i/>
      <w:iCs/>
    </w:rPr>
  </w:style>
  <w:style w:type="character" w:styleId="Strong">
    <w:name w:val="Strong"/>
    <w:basedOn w:val="DefaultParagraphFont"/>
    <w:uiPriority w:val="22"/>
    <w:qFormat/>
    <w:rsid w:val="00E6033E"/>
    <w:rPr>
      <w:b/>
      <w:bCs/>
    </w:rPr>
  </w:style>
  <w:style w:type="paragraph" w:styleId="NormalWeb">
    <w:name w:val="Normal (Web)"/>
    <w:basedOn w:val="Normal"/>
    <w:uiPriority w:val="99"/>
    <w:semiHidden/>
    <w:unhideWhenUsed/>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E6033E"/>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E6033E"/>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E6033E"/>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E6033E"/>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E6033E"/>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E6033E"/>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E6033E"/>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E6033E"/>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E6033E"/>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E6033E"/>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E6033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E6033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E6033E"/>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E6033E"/>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E6033E"/>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E6033E"/>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E6033E"/>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E6033E"/>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E6033E"/>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E6033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E6033E"/>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E6033E"/>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E6033E"/>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E6033E"/>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E6033E"/>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E6033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E6033E"/>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E6033E"/>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E6033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E6033E"/>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E6033E"/>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E6033E"/>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E6033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E6033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E6033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E6033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E6033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E6033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E6033E"/>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E6033E"/>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E6033E"/>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E6033E"/>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E6033E"/>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E6033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E6033E"/>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E6033E"/>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E6033E"/>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E6033E"/>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E6033E"/>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E6033E"/>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E6033E"/>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E6033E"/>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E6033E"/>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E6033E"/>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E6033E"/>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E6033E"/>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E6033E"/>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E6033E"/>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E6033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E6033E"/>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E6033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E6033E"/>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E6033E"/>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E6033E"/>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E6033E"/>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E6033E"/>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E6033E"/>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E6033E"/>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E6033E"/>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E6033E"/>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E6033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E6033E"/>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E6033E"/>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E6033E"/>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E6033E"/>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E6033E"/>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E6033E"/>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E6033E"/>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E6033E"/>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E6033E"/>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E6033E"/>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E6033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E6033E"/>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E6033E"/>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E6033E"/>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E6033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E6033E"/>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E6033E"/>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E6033E"/>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E6033E"/>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E6033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E6033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E6033E"/>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E6033E"/>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E6033E"/>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E6033E"/>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E6033E"/>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E6033E"/>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E6033E"/>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E6033E"/>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E6033E"/>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E6033E"/>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E6033E"/>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E6033E"/>
    <w:rPr>
      <w:b/>
      <w:bCs/>
      <w:sz w:val="27"/>
      <w:szCs w:val="27"/>
    </w:rPr>
  </w:style>
  <w:style w:type="character" w:customStyle="1" w:styleId="daily-lesson">
    <w:name w:val="daily-lesson"/>
    <w:basedOn w:val="DefaultParagraphFont"/>
    <w:rsid w:val="00E6033E"/>
    <w:rPr>
      <w:b/>
      <w:bCs/>
      <w:sz w:val="27"/>
      <w:szCs w:val="27"/>
    </w:rPr>
  </w:style>
  <w:style w:type="character" w:customStyle="1" w:styleId="check-for-understanding">
    <w:name w:val="check-for-understanding"/>
    <w:basedOn w:val="DefaultParagraphFont"/>
    <w:rsid w:val="00E6033E"/>
    <w:rPr>
      <w:b/>
      <w:bCs/>
      <w:sz w:val="27"/>
      <w:szCs w:val="27"/>
    </w:rPr>
  </w:style>
  <w:style w:type="character" w:customStyle="1" w:styleId="practice-station">
    <w:name w:val="practice-station"/>
    <w:basedOn w:val="DefaultParagraphFont"/>
    <w:rsid w:val="00E6033E"/>
    <w:rPr>
      <w:b/>
      <w:bCs/>
      <w:sz w:val="27"/>
      <w:szCs w:val="27"/>
    </w:rPr>
  </w:style>
  <w:style w:type="character" w:customStyle="1" w:styleId="state-assessment">
    <w:name w:val="state-assessment"/>
    <w:basedOn w:val="DefaultParagraphFont"/>
    <w:rsid w:val="00E6033E"/>
    <w:rPr>
      <w:b/>
      <w:bCs/>
      <w:sz w:val="27"/>
      <w:szCs w:val="27"/>
    </w:rPr>
  </w:style>
  <w:style w:type="character" w:customStyle="1" w:styleId="misonceptions">
    <w:name w:val="misonceptions"/>
    <w:basedOn w:val="DefaultParagraphFont"/>
    <w:rsid w:val="00E6033E"/>
    <w:rPr>
      <w:b/>
      <w:bCs/>
      <w:sz w:val="27"/>
      <w:szCs w:val="27"/>
    </w:rPr>
  </w:style>
  <w:style w:type="character" w:customStyle="1" w:styleId="underdeveloped-concept">
    <w:name w:val="underdeveloped-concept"/>
    <w:basedOn w:val="DefaultParagraphFont"/>
    <w:rsid w:val="00E6033E"/>
    <w:rPr>
      <w:b/>
      <w:bCs/>
      <w:sz w:val="27"/>
      <w:szCs w:val="27"/>
    </w:rPr>
  </w:style>
  <w:style w:type="character" w:customStyle="1" w:styleId="answer-code">
    <w:name w:val="answer-code"/>
    <w:basedOn w:val="DefaultParagraphFont"/>
    <w:rsid w:val="00E6033E"/>
    <w:rPr>
      <w:vanish w:val="0"/>
      <w:webHidden w:val="0"/>
      <w:specVanish w:val="0"/>
    </w:rPr>
  </w:style>
  <w:style w:type="character" w:customStyle="1" w:styleId="answer-data">
    <w:name w:val="answer-data"/>
    <w:basedOn w:val="DefaultParagraphFont"/>
    <w:rsid w:val="00E6033E"/>
    <w:rPr>
      <w:vanish w:val="0"/>
      <w:webHidden w:val="0"/>
      <w:specVanish w:val="0"/>
    </w:rPr>
  </w:style>
  <w:style w:type="character" w:customStyle="1" w:styleId="title">
    <w:name w:val="title"/>
    <w:basedOn w:val="DefaultParagraphFont"/>
    <w:rsid w:val="00E6033E"/>
    <w:rPr>
      <w:b/>
      <w:bCs/>
    </w:rPr>
  </w:style>
  <w:style w:type="character" w:customStyle="1" w:styleId="tagnew">
    <w:name w:val="tagnew"/>
    <w:basedOn w:val="DefaultParagraphFont"/>
    <w:rsid w:val="00E6033E"/>
    <w:rPr>
      <w:color w:val="666666"/>
      <w:shd w:val="clear" w:color="auto" w:fill="ECCB59"/>
    </w:rPr>
  </w:style>
  <w:style w:type="character" w:customStyle="1" w:styleId="folder">
    <w:name w:val="folder"/>
    <w:basedOn w:val="DefaultParagraphFont"/>
    <w:rsid w:val="00E6033E"/>
  </w:style>
  <w:style w:type="character" w:customStyle="1" w:styleId="file">
    <w:name w:val="file"/>
    <w:basedOn w:val="DefaultParagraphFont"/>
    <w:rsid w:val="00E6033E"/>
  </w:style>
  <w:style w:type="character" w:customStyle="1" w:styleId="display-page">
    <w:name w:val="display-page"/>
    <w:basedOn w:val="DefaultParagraphFont"/>
    <w:rsid w:val="00E6033E"/>
  </w:style>
  <w:style w:type="character" w:customStyle="1" w:styleId="top-teksheading-area">
    <w:name w:val="top-teksheading-area"/>
    <w:basedOn w:val="DefaultParagraphFont"/>
    <w:rsid w:val="00E6033E"/>
  </w:style>
  <w:style w:type="character" w:customStyle="1" w:styleId="bottom-teksheading-area">
    <w:name w:val="bottom-teksheading-area"/>
    <w:basedOn w:val="DefaultParagraphFont"/>
    <w:rsid w:val="00E6033E"/>
  </w:style>
  <w:style w:type="paragraph" w:customStyle="1" w:styleId="seperator1">
    <w:name w:val="seperator1"/>
    <w:basedOn w:val="Normal"/>
    <w:rsid w:val="00E6033E"/>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E6033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E6033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E6033E"/>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E6033E"/>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E6033E"/>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E6033E"/>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E6033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E6033E"/>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E6033E"/>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E6033E"/>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E6033E"/>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E6033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E6033E"/>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E6033E"/>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E6033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E6033E"/>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E6033E"/>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E6033E"/>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E6033E"/>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E6033E"/>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E6033E"/>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E6033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E6033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E6033E"/>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E6033E"/>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E6033E"/>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E6033E"/>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E6033E"/>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E6033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E6033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E6033E"/>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E6033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E6033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E6033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E6033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E6033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E6033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E6033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E6033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E6033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E6033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E6033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E6033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E6033E"/>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E6033E"/>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E6033E"/>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E6033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E6033E"/>
    <w:rPr>
      <w:vanish w:val="0"/>
      <w:webHidden w:val="0"/>
      <w:specVanish w:val="0"/>
    </w:rPr>
  </w:style>
  <w:style w:type="character" w:customStyle="1" w:styleId="file1">
    <w:name w:val="file1"/>
    <w:basedOn w:val="DefaultParagraphFont"/>
    <w:rsid w:val="00E6033E"/>
    <w:rPr>
      <w:vanish w:val="0"/>
      <w:webHidden w:val="0"/>
      <w:specVanish w:val="0"/>
    </w:rPr>
  </w:style>
  <w:style w:type="character" w:customStyle="1" w:styleId="folder2">
    <w:name w:val="folder2"/>
    <w:basedOn w:val="DefaultParagraphFont"/>
    <w:rsid w:val="00E6033E"/>
    <w:rPr>
      <w:vanish w:val="0"/>
      <w:webHidden w:val="0"/>
      <w:specVanish w:val="0"/>
    </w:rPr>
  </w:style>
  <w:style w:type="paragraph" w:customStyle="1" w:styleId="app-module-bg1">
    <w:name w:val="app-module-bg1"/>
    <w:basedOn w:val="Normal"/>
    <w:rsid w:val="00E6033E"/>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E6033E"/>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E6033E"/>
    <w:rPr>
      <w:strike w:val="0"/>
      <w:dstrike w:val="0"/>
      <w:vanish w:val="0"/>
      <w:webHidden w:val="0"/>
      <w:color w:val="666666"/>
      <w:sz w:val="15"/>
      <w:szCs w:val="15"/>
      <w:u w:val="none"/>
      <w:effect w:val="none"/>
      <w:specVanish w:val="0"/>
    </w:rPr>
  </w:style>
  <w:style w:type="paragraph" w:customStyle="1" w:styleId="date2">
    <w:name w:val="date2"/>
    <w:basedOn w:val="Normal"/>
    <w:rsid w:val="00E6033E"/>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E6033E"/>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E6033E"/>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E6033E"/>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E6033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E6033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E6033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E6033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E6033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E6033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E6033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E6033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E6033E"/>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E6033E"/>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E6033E"/>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E6033E"/>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E6033E"/>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E6033E"/>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E6033E"/>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E6033E"/>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E6033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E6033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E6033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E6033E"/>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E6033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E6033E"/>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E6033E"/>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E6033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E6033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E6033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E6033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E6033E"/>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E6033E"/>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E6033E"/>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E6033E"/>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E6033E"/>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E6033E"/>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E6033E"/>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E6033E"/>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E6033E"/>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E6033E"/>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E6033E"/>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E6033E"/>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E6033E"/>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E6033E"/>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E6033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E6033E"/>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E6033E"/>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E6033E"/>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E6033E"/>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E6033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E6033E"/>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E6033E"/>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E6033E"/>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E6033E"/>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E6033E"/>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E6033E"/>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E6033E"/>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E6033E"/>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E6033E"/>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E6033E"/>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E6033E"/>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E6033E"/>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E6033E"/>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E6033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E6033E"/>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E6033E"/>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E6033E"/>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E6033E"/>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E6033E"/>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E6033E"/>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E6033E"/>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E6033E"/>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E6033E"/>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E6033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E6033E"/>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E6033E"/>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E6033E"/>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E6033E"/>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E6033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E6033E"/>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E6033E"/>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E6033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E6033E"/>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E6033E"/>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E6033E"/>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E6033E"/>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E6033E"/>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E6033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E6033E"/>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E6033E"/>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E6033E"/>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E6033E"/>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E6033E"/>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E6033E"/>
  </w:style>
  <w:style w:type="character" w:customStyle="1" w:styleId="folder4">
    <w:name w:val="folder4"/>
    <w:basedOn w:val="DefaultParagraphFont"/>
    <w:rsid w:val="00E6033E"/>
  </w:style>
  <w:style w:type="character" w:customStyle="1" w:styleId="folder5">
    <w:name w:val="folder5"/>
    <w:basedOn w:val="DefaultParagraphFont"/>
    <w:rsid w:val="00E6033E"/>
  </w:style>
  <w:style w:type="character" w:customStyle="1" w:styleId="folder6">
    <w:name w:val="folder6"/>
    <w:basedOn w:val="DefaultParagraphFont"/>
    <w:rsid w:val="00E6033E"/>
  </w:style>
  <w:style w:type="paragraph" w:customStyle="1" w:styleId="folderpathbar1">
    <w:name w:val="folderpathbar1"/>
    <w:basedOn w:val="Normal"/>
    <w:rsid w:val="00E6033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E6033E"/>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E6033E"/>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E6033E"/>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E6033E"/>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E6033E"/>
    <w:rPr>
      <w:sz w:val="18"/>
      <w:szCs w:val="18"/>
    </w:rPr>
  </w:style>
  <w:style w:type="character" w:customStyle="1" w:styleId="bottom-teksheading-area1">
    <w:name w:val="bottom-teksheading-area1"/>
    <w:basedOn w:val="DefaultParagraphFont"/>
    <w:rsid w:val="00E6033E"/>
    <w:rPr>
      <w:sz w:val="18"/>
      <w:szCs w:val="18"/>
    </w:rPr>
  </w:style>
  <w:style w:type="paragraph" w:customStyle="1" w:styleId="sprialing-review2">
    <w:name w:val="sprialing-review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E6033E"/>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E6033E"/>
    <w:rPr>
      <w:b/>
      <w:bCs/>
      <w:vanish w:val="0"/>
      <w:webHidden w:val="0"/>
      <w:color w:val="FFFFFF"/>
      <w:sz w:val="18"/>
      <w:szCs w:val="18"/>
      <w:shd w:val="clear" w:color="auto" w:fill="3D557D"/>
      <w:specVanish w:val="0"/>
    </w:rPr>
  </w:style>
  <w:style w:type="character" w:customStyle="1" w:styleId="folder8">
    <w:name w:val="folder8"/>
    <w:basedOn w:val="DefaultParagraphFont"/>
    <w:rsid w:val="00E6033E"/>
    <w:rPr>
      <w:b/>
      <w:bCs/>
      <w:vanish w:val="0"/>
      <w:webHidden w:val="0"/>
      <w:color w:val="FFFFFF"/>
      <w:sz w:val="18"/>
      <w:szCs w:val="18"/>
      <w:shd w:val="clear" w:color="auto" w:fill="3D557D"/>
      <w:specVanish w:val="0"/>
    </w:rPr>
  </w:style>
  <w:style w:type="paragraph" w:customStyle="1" w:styleId="caption1">
    <w:name w:val="caption1"/>
    <w:basedOn w:val="Normal"/>
    <w:rsid w:val="00E6033E"/>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E6033E"/>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E6033E"/>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E6033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E6033E"/>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E6033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E6033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E6033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E6033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E6033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E6033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E6033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E6033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E6033E"/>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E6033E"/>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E6033E"/>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E6033E"/>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E6033E"/>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E6033E"/>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E6033E"/>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E6033E"/>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E6033E"/>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E6033E"/>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E6033E"/>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E6033E"/>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E6033E"/>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E6033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E6033E"/>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E6033E"/>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6033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6033E"/>
    <w:rPr>
      <w:rFonts w:ascii="Arial" w:eastAsia="Times New Roman" w:hAnsi="Arial" w:cs="Arial"/>
      <w:vanish/>
      <w:sz w:val="16"/>
      <w:szCs w:val="16"/>
    </w:rPr>
  </w:style>
  <w:style w:type="character" w:customStyle="1" w:styleId="green2">
    <w:name w:val="green2"/>
    <w:basedOn w:val="DefaultParagraphFont"/>
    <w:rsid w:val="00E6033E"/>
    <w:rPr>
      <w:b/>
      <w:bCs/>
      <w:i/>
      <w:iCs/>
      <w:color w:val="15B65E"/>
    </w:rPr>
  </w:style>
  <w:style w:type="character" w:customStyle="1" w:styleId="red2">
    <w:name w:val="red2"/>
    <w:basedOn w:val="DefaultParagraphFont"/>
    <w:rsid w:val="00E6033E"/>
    <w:rPr>
      <w:b/>
      <w:bCs/>
      <w:i/>
      <w:iCs/>
      <w:color w:val="FF0000"/>
    </w:rPr>
  </w:style>
  <w:style w:type="paragraph" w:styleId="z-BottomofForm">
    <w:name w:val="HTML Bottom of Form"/>
    <w:basedOn w:val="Normal"/>
    <w:next w:val="Normal"/>
    <w:link w:val="z-BottomofFormChar"/>
    <w:hidden/>
    <w:uiPriority w:val="99"/>
    <w:semiHidden/>
    <w:unhideWhenUsed/>
    <w:rsid w:val="00E6033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6033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E6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3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033E"/>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6033E"/>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E603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603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6033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3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6033E"/>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E6033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6033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6033E"/>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E6033E"/>
    <w:rPr>
      <w:color w:val="4B74C8"/>
      <w:u w:val="single"/>
    </w:rPr>
  </w:style>
  <w:style w:type="character" w:styleId="FollowedHyperlink">
    <w:name w:val="FollowedHyperlink"/>
    <w:basedOn w:val="DefaultParagraphFont"/>
    <w:uiPriority w:val="99"/>
    <w:semiHidden/>
    <w:unhideWhenUsed/>
    <w:rsid w:val="00E6033E"/>
    <w:rPr>
      <w:color w:val="4B74C8"/>
      <w:u w:val="single"/>
    </w:rPr>
  </w:style>
  <w:style w:type="character" w:styleId="Emphasis">
    <w:name w:val="Emphasis"/>
    <w:basedOn w:val="DefaultParagraphFont"/>
    <w:uiPriority w:val="20"/>
    <w:qFormat/>
    <w:rsid w:val="00E6033E"/>
    <w:rPr>
      <w:i/>
      <w:iCs/>
    </w:rPr>
  </w:style>
  <w:style w:type="character" w:styleId="Strong">
    <w:name w:val="Strong"/>
    <w:basedOn w:val="DefaultParagraphFont"/>
    <w:uiPriority w:val="22"/>
    <w:qFormat/>
    <w:rsid w:val="00E6033E"/>
    <w:rPr>
      <w:b/>
      <w:bCs/>
    </w:rPr>
  </w:style>
  <w:style w:type="paragraph" w:styleId="NormalWeb">
    <w:name w:val="Normal (Web)"/>
    <w:basedOn w:val="Normal"/>
    <w:uiPriority w:val="99"/>
    <w:semiHidden/>
    <w:unhideWhenUsed/>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E6033E"/>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E6033E"/>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E6033E"/>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E6033E"/>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E6033E"/>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E6033E"/>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E6033E"/>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E6033E"/>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E6033E"/>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E6033E"/>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E6033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E6033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E6033E"/>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E6033E"/>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E6033E"/>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E6033E"/>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E6033E"/>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E6033E"/>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E6033E"/>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E6033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E6033E"/>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E6033E"/>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E6033E"/>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E6033E"/>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E6033E"/>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E6033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E6033E"/>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E6033E"/>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E6033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E6033E"/>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E6033E"/>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E6033E"/>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E6033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E6033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E6033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E6033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E6033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E6033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E6033E"/>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E6033E"/>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E6033E"/>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E6033E"/>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E6033E"/>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E6033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E6033E"/>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E6033E"/>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E6033E"/>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E6033E"/>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E6033E"/>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E6033E"/>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E6033E"/>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E6033E"/>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E6033E"/>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E6033E"/>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E6033E"/>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E6033E"/>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E6033E"/>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E6033E"/>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E6033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E6033E"/>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E6033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E6033E"/>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E6033E"/>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E6033E"/>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E6033E"/>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E6033E"/>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E6033E"/>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E6033E"/>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E6033E"/>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E6033E"/>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E6033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E6033E"/>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E6033E"/>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E6033E"/>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E6033E"/>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E6033E"/>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E6033E"/>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E6033E"/>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E6033E"/>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E6033E"/>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E6033E"/>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E6033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E6033E"/>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E6033E"/>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E6033E"/>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E6033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E6033E"/>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E6033E"/>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E6033E"/>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E6033E"/>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E6033E"/>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E6033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E6033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E6033E"/>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E6033E"/>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E6033E"/>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E6033E"/>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E6033E"/>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E6033E"/>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E6033E"/>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E6033E"/>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E6033E"/>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E6033E"/>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E6033E"/>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E6033E"/>
    <w:rPr>
      <w:b/>
      <w:bCs/>
      <w:sz w:val="27"/>
      <w:szCs w:val="27"/>
    </w:rPr>
  </w:style>
  <w:style w:type="character" w:customStyle="1" w:styleId="daily-lesson">
    <w:name w:val="daily-lesson"/>
    <w:basedOn w:val="DefaultParagraphFont"/>
    <w:rsid w:val="00E6033E"/>
    <w:rPr>
      <w:b/>
      <w:bCs/>
      <w:sz w:val="27"/>
      <w:szCs w:val="27"/>
    </w:rPr>
  </w:style>
  <w:style w:type="character" w:customStyle="1" w:styleId="check-for-understanding">
    <w:name w:val="check-for-understanding"/>
    <w:basedOn w:val="DefaultParagraphFont"/>
    <w:rsid w:val="00E6033E"/>
    <w:rPr>
      <w:b/>
      <w:bCs/>
      <w:sz w:val="27"/>
      <w:szCs w:val="27"/>
    </w:rPr>
  </w:style>
  <w:style w:type="character" w:customStyle="1" w:styleId="practice-station">
    <w:name w:val="practice-station"/>
    <w:basedOn w:val="DefaultParagraphFont"/>
    <w:rsid w:val="00E6033E"/>
    <w:rPr>
      <w:b/>
      <w:bCs/>
      <w:sz w:val="27"/>
      <w:szCs w:val="27"/>
    </w:rPr>
  </w:style>
  <w:style w:type="character" w:customStyle="1" w:styleId="state-assessment">
    <w:name w:val="state-assessment"/>
    <w:basedOn w:val="DefaultParagraphFont"/>
    <w:rsid w:val="00E6033E"/>
    <w:rPr>
      <w:b/>
      <w:bCs/>
      <w:sz w:val="27"/>
      <w:szCs w:val="27"/>
    </w:rPr>
  </w:style>
  <w:style w:type="character" w:customStyle="1" w:styleId="misonceptions">
    <w:name w:val="misonceptions"/>
    <w:basedOn w:val="DefaultParagraphFont"/>
    <w:rsid w:val="00E6033E"/>
    <w:rPr>
      <w:b/>
      <w:bCs/>
      <w:sz w:val="27"/>
      <w:szCs w:val="27"/>
    </w:rPr>
  </w:style>
  <w:style w:type="character" w:customStyle="1" w:styleId="underdeveloped-concept">
    <w:name w:val="underdeveloped-concept"/>
    <w:basedOn w:val="DefaultParagraphFont"/>
    <w:rsid w:val="00E6033E"/>
    <w:rPr>
      <w:b/>
      <w:bCs/>
      <w:sz w:val="27"/>
      <w:szCs w:val="27"/>
    </w:rPr>
  </w:style>
  <w:style w:type="character" w:customStyle="1" w:styleId="answer-code">
    <w:name w:val="answer-code"/>
    <w:basedOn w:val="DefaultParagraphFont"/>
    <w:rsid w:val="00E6033E"/>
    <w:rPr>
      <w:vanish w:val="0"/>
      <w:webHidden w:val="0"/>
      <w:specVanish w:val="0"/>
    </w:rPr>
  </w:style>
  <w:style w:type="character" w:customStyle="1" w:styleId="answer-data">
    <w:name w:val="answer-data"/>
    <w:basedOn w:val="DefaultParagraphFont"/>
    <w:rsid w:val="00E6033E"/>
    <w:rPr>
      <w:vanish w:val="0"/>
      <w:webHidden w:val="0"/>
      <w:specVanish w:val="0"/>
    </w:rPr>
  </w:style>
  <w:style w:type="character" w:customStyle="1" w:styleId="title">
    <w:name w:val="title"/>
    <w:basedOn w:val="DefaultParagraphFont"/>
    <w:rsid w:val="00E6033E"/>
    <w:rPr>
      <w:b/>
      <w:bCs/>
    </w:rPr>
  </w:style>
  <w:style w:type="character" w:customStyle="1" w:styleId="tagnew">
    <w:name w:val="tagnew"/>
    <w:basedOn w:val="DefaultParagraphFont"/>
    <w:rsid w:val="00E6033E"/>
    <w:rPr>
      <w:color w:val="666666"/>
      <w:shd w:val="clear" w:color="auto" w:fill="ECCB59"/>
    </w:rPr>
  </w:style>
  <w:style w:type="character" w:customStyle="1" w:styleId="folder">
    <w:name w:val="folder"/>
    <w:basedOn w:val="DefaultParagraphFont"/>
    <w:rsid w:val="00E6033E"/>
  </w:style>
  <w:style w:type="character" w:customStyle="1" w:styleId="file">
    <w:name w:val="file"/>
    <w:basedOn w:val="DefaultParagraphFont"/>
    <w:rsid w:val="00E6033E"/>
  </w:style>
  <w:style w:type="character" w:customStyle="1" w:styleId="display-page">
    <w:name w:val="display-page"/>
    <w:basedOn w:val="DefaultParagraphFont"/>
    <w:rsid w:val="00E6033E"/>
  </w:style>
  <w:style w:type="character" w:customStyle="1" w:styleId="top-teksheading-area">
    <w:name w:val="top-teksheading-area"/>
    <w:basedOn w:val="DefaultParagraphFont"/>
    <w:rsid w:val="00E6033E"/>
  </w:style>
  <w:style w:type="character" w:customStyle="1" w:styleId="bottom-teksheading-area">
    <w:name w:val="bottom-teksheading-area"/>
    <w:basedOn w:val="DefaultParagraphFont"/>
    <w:rsid w:val="00E6033E"/>
  </w:style>
  <w:style w:type="paragraph" w:customStyle="1" w:styleId="seperator1">
    <w:name w:val="seperator1"/>
    <w:basedOn w:val="Normal"/>
    <w:rsid w:val="00E6033E"/>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E6033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E6033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E6033E"/>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E6033E"/>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E6033E"/>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E6033E"/>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E6033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E6033E"/>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E6033E"/>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E6033E"/>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E6033E"/>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E6033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E6033E"/>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E6033E"/>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E6033E"/>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E6033E"/>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E6033E"/>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E6033E"/>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E6033E"/>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E6033E"/>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E6033E"/>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E6033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E6033E"/>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E6033E"/>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E6033E"/>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E6033E"/>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E6033E"/>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E6033E"/>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E6033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E6033E"/>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E6033E"/>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E6033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E6033E"/>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E6033E"/>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E6033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E6033E"/>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E6033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E6033E"/>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E6033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E6033E"/>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E6033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E6033E"/>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E6033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E6033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E6033E"/>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E6033E"/>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E6033E"/>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E6033E"/>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E6033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E6033E"/>
    <w:rPr>
      <w:vanish w:val="0"/>
      <w:webHidden w:val="0"/>
      <w:specVanish w:val="0"/>
    </w:rPr>
  </w:style>
  <w:style w:type="character" w:customStyle="1" w:styleId="file1">
    <w:name w:val="file1"/>
    <w:basedOn w:val="DefaultParagraphFont"/>
    <w:rsid w:val="00E6033E"/>
    <w:rPr>
      <w:vanish w:val="0"/>
      <w:webHidden w:val="0"/>
      <w:specVanish w:val="0"/>
    </w:rPr>
  </w:style>
  <w:style w:type="character" w:customStyle="1" w:styleId="folder2">
    <w:name w:val="folder2"/>
    <w:basedOn w:val="DefaultParagraphFont"/>
    <w:rsid w:val="00E6033E"/>
    <w:rPr>
      <w:vanish w:val="0"/>
      <w:webHidden w:val="0"/>
      <w:specVanish w:val="0"/>
    </w:rPr>
  </w:style>
  <w:style w:type="paragraph" w:customStyle="1" w:styleId="app-module-bg1">
    <w:name w:val="app-module-bg1"/>
    <w:basedOn w:val="Normal"/>
    <w:rsid w:val="00E6033E"/>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E6033E"/>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E6033E"/>
    <w:rPr>
      <w:strike w:val="0"/>
      <w:dstrike w:val="0"/>
      <w:vanish w:val="0"/>
      <w:webHidden w:val="0"/>
      <w:color w:val="666666"/>
      <w:sz w:val="15"/>
      <w:szCs w:val="15"/>
      <w:u w:val="none"/>
      <w:effect w:val="none"/>
      <w:specVanish w:val="0"/>
    </w:rPr>
  </w:style>
  <w:style w:type="paragraph" w:customStyle="1" w:styleId="date2">
    <w:name w:val="date2"/>
    <w:basedOn w:val="Normal"/>
    <w:rsid w:val="00E6033E"/>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E6033E"/>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E6033E"/>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E6033E"/>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E6033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E6033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E6033E"/>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E6033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E6033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E6033E"/>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E6033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E6033E"/>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E6033E"/>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E6033E"/>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E6033E"/>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E6033E"/>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E6033E"/>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E6033E"/>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E6033E"/>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E6033E"/>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E6033E"/>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E6033E"/>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E6033E"/>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E6033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E6033E"/>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E6033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E6033E"/>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E6033E"/>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E6033E"/>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E6033E"/>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E6033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E6033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E6033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E6033E"/>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E6033E"/>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E6033E"/>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E6033E"/>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E6033E"/>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E6033E"/>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E6033E"/>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E6033E"/>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E6033E"/>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E6033E"/>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E6033E"/>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E6033E"/>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E6033E"/>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E6033E"/>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E6033E"/>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E6033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E6033E"/>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E6033E"/>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E6033E"/>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E6033E"/>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E6033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E6033E"/>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E6033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E6033E"/>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E6033E"/>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E6033E"/>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E6033E"/>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E6033E"/>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E6033E"/>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E6033E"/>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E6033E"/>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E6033E"/>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E6033E"/>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E6033E"/>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E6033E"/>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E6033E"/>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E6033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E6033E"/>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E6033E"/>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E6033E"/>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E6033E"/>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E6033E"/>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E6033E"/>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E6033E"/>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E6033E"/>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E6033E"/>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E6033E"/>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E6033E"/>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E6033E"/>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E6033E"/>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E6033E"/>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E6033E"/>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E6033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E6033E"/>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E6033E"/>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E6033E"/>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E6033E"/>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E6033E"/>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E6033E"/>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E6033E"/>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E6033E"/>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E6033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E6033E"/>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E6033E"/>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E6033E"/>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E6033E"/>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E6033E"/>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E6033E"/>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E6033E"/>
  </w:style>
  <w:style w:type="character" w:customStyle="1" w:styleId="folder4">
    <w:name w:val="folder4"/>
    <w:basedOn w:val="DefaultParagraphFont"/>
    <w:rsid w:val="00E6033E"/>
  </w:style>
  <w:style w:type="character" w:customStyle="1" w:styleId="folder5">
    <w:name w:val="folder5"/>
    <w:basedOn w:val="DefaultParagraphFont"/>
    <w:rsid w:val="00E6033E"/>
  </w:style>
  <w:style w:type="character" w:customStyle="1" w:styleId="folder6">
    <w:name w:val="folder6"/>
    <w:basedOn w:val="DefaultParagraphFont"/>
    <w:rsid w:val="00E6033E"/>
  </w:style>
  <w:style w:type="paragraph" w:customStyle="1" w:styleId="folderpathbar1">
    <w:name w:val="folderpathbar1"/>
    <w:basedOn w:val="Normal"/>
    <w:rsid w:val="00E6033E"/>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E6033E"/>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E6033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E6033E"/>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E6033E"/>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E6033E"/>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E6033E"/>
    <w:rPr>
      <w:sz w:val="18"/>
      <w:szCs w:val="18"/>
    </w:rPr>
  </w:style>
  <w:style w:type="character" w:customStyle="1" w:styleId="bottom-teksheading-area1">
    <w:name w:val="bottom-teksheading-area1"/>
    <w:basedOn w:val="DefaultParagraphFont"/>
    <w:rsid w:val="00E6033E"/>
    <w:rPr>
      <w:sz w:val="18"/>
      <w:szCs w:val="18"/>
    </w:rPr>
  </w:style>
  <w:style w:type="paragraph" w:customStyle="1" w:styleId="sprialing-review2">
    <w:name w:val="sprialing-review2"/>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E6033E"/>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E6033E"/>
    <w:rPr>
      <w:b/>
      <w:bCs/>
      <w:vanish w:val="0"/>
      <w:webHidden w:val="0"/>
      <w:color w:val="FFFFFF"/>
      <w:sz w:val="18"/>
      <w:szCs w:val="18"/>
      <w:shd w:val="clear" w:color="auto" w:fill="3D557D"/>
      <w:specVanish w:val="0"/>
    </w:rPr>
  </w:style>
  <w:style w:type="character" w:customStyle="1" w:styleId="folder8">
    <w:name w:val="folder8"/>
    <w:basedOn w:val="DefaultParagraphFont"/>
    <w:rsid w:val="00E6033E"/>
    <w:rPr>
      <w:b/>
      <w:bCs/>
      <w:vanish w:val="0"/>
      <w:webHidden w:val="0"/>
      <w:color w:val="FFFFFF"/>
      <w:sz w:val="18"/>
      <w:szCs w:val="18"/>
      <w:shd w:val="clear" w:color="auto" w:fill="3D557D"/>
      <w:specVanish w:val="0"/>
    </w:rPr>
  </w:style>
  <w:style w:type="paragraph" w:customStyle="1" w:styleId="caption1">
    <w:name w:val="caption1"/>
    <w:basedOn w:val="Normal"/>
    <w:rsid w:val="00E6033E"/>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E6033E"/>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E6033E"/>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E6033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E6033E"/>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E6033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E6033E"/>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E6033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E6033E"/>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E6033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E6033E"/>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E6033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E6033E"/>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E6033E"/>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E6033E"/>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E6033E"/>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E6033E"/>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E6033E"/>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E6033E"/>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E6033E"/>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E6033E"/>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E6033E"/>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E6033E"/>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E6033E"/>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E6033E"/>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E6033E"/>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E6033E"/>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E6033E"/>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E6033E"/>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E6033E"/>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E6033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E6033E"/>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E6033E"/>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E6033E"/>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E6033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6033E"/>
    <w:rPr>
      <w:rFonts w:ascii="Arial" w:eastAsia="Times New Roman" w:hAnsi="Arial" w:cs="Arial"/>
      <w:vanish/>
      <w:sz w:val="16"/>
      <w:szCs w:val="16"/>
    </w:rPr>
  </w:style>
  <w:style w:type="character" w:customStyle="1" w:styleId="green2">
    <w:name w:val="green2"/>
    <w:basedOn w:val="DefaultParagraphFont"/>
    <w:rsid w:val="00E6033E"/>
    <w:rPr>
      <w:b/>
      <w:bCs/>
      <w:i/>
      <w:iCs/>
      <w:color w:val="15B65E"/>
    </w:rPr>
  </w:style>
  <w:style w:type="character" w:customStyle="1" w:styleId="red2">
    <w:name w:val="red2"/>
    <w:basedOn w:val="DefaultParagraphFont"/>
    <w:rsid w:val="00E6033E"/>
    <w:rPr>
      <w:b/>
      <w:bCs/>
      <w:i/>
      <w:iCs/>
      <w:color w:val="FF0000"/>
    </w:rPr>
  </w:style>
  <w:style w:type="paragraph" w:styleId="z-BottomofForm">
    <w:name w:val="HTML Bottom of Form"/>
    <w:basedOn w:val="Normal"/>
    <w:next w:val="Normal"/>
    <w:link w:val="z-BottomofFormChar"/>
    <w:hidden/>
    <w:uiPriority w:val="99"/>
    <w:semiHidden/>
    <w:unhideWhenUsed/>
    <w:rsid w:val="00E6033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6033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E60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3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198993">
      <w:bodyDiv w:val="1"/>
      <w:marLeft w:val="0"/>
      <w:marRight w:val="0"/>
      <w:marTop w:val="0"/>
      <w:marBottom w:val="0"/>
      <w:divBdr>
        <w:top w:val="none" w:sz="0" w:space="0" w:color="auto"/>
        <w:left w:val="none" w:sz="0" w:space="0" w:color="auto"/>
        <w:bottom w:val="none" w:sz="0" w:space="0" w:color="auto"/>
        <w:right w:val="none" w:sz="0" w:space="0" w:color="auto"/>
      </w:divBdr>
      <w:divsChild>
        <w:div w:id="288435915">
          <w:marLeft w:val="0"/>
          <w:marRight w:val="0"/>
          <w:marTop w:val="0"/>
          <w:marBottom w:val="0"/>
          <w:divBdr>
            <w:top w:val="none" w:sz="0" w:space="0" w:color="auto"/>
            <w:left w:val="none" w:sz="0" w:space="0" w:color="auto"/>
            <w:bottom w:val="none" w:sz="0" w:space="0" w:color="auto"/>
            <w:right w:val="none" w:sz="0" w:space="0" w:color="auto"/>
          </w:divBdr>
          <w:divsChild>
            <w:div w:id="398141066">
              <w:marLeft w:val="0"/>
              <w:marRight w:val="0"/>
              <w:marTop w:val="0"/>
              <w:marBottom w:val="0"/>
              <w:divBdr>
                <w:top w:val="none" w:sz="0" w:space="0" w:color="auto"/>
                <w:left w:val="none" w:sz="0" w:space="0" w:color="auto"/>
                <w:bottom w:val="none" w:sz="0" w:space="0" w:color="auto"/>
                <w:right w:val="none" w:sz="0" w:space="0" w:color="auto"/>
              </w:divBdr>
              <w:divsChild>
                <w:div w:id="226771409">
                  <w:marLeft w:val="0"/>
                  <w:marRight w:val="0"/>
                  <w:marTop w:val="0"/>
                  <w:marBottom w:val="0"/>
                  <w:divBdr>
                    <w:top w:val="none" w:sz="0" w:space="0" w:color="auto"/>
                    <w:left w:val="none" w:sz="0" w:space="0" w:color="auto"/>
                    <w:bottom w:val="none" w:sz="0" w:space="0" w:color="auto"/>
                    <w:right w:val="none" w:sz="0" w:space="0" w:color="auto"/>
                  </w:divBdr>
                  <w:divsChild>
                    <w:div w:id="446697777">
                      <w:marLeft w:val="0"/>
                      <w:marRight w:val="0"/>
                      <w:marTop w:val="150"/>
                      <w:marBottom w:val="0"/>
                      <w:divBdr>
                        <w:top w:val="none" w:sz="0" w:space="0" w:color="auto"/>
                        <w:left w:val="none" w:sz="0" w:space="0" w:color="auto"/>
                        <w:bottom w:val="none" w:sz="0" w:space="0" w:color="auto"/>
                        <w:right w:val="none" w:sz="0" w:space="0" w:color="auto"/>
                      </w:divBdr>
                      <w:divsChild>
                        <w:div w:id="190145640">
                          <w:marLeft w:val="0"/>
                          <w:marRight w:val="0"/>
                          <w:marTop w:val="0"/>
                          <w:marBottom w:val="0"/>
                          <w:divBdr>
                            <w:top w:val="none" w:sz="0" w:space="0" w:color="auto"/>
                            <w:left w:val="none" w:sz="0" w:space="0" w:color="auto"/>
                            <w:bottom w:val="none" w:sz="0" w:space="0" w:color="auto"/>
                            <w:right w:val="none" w:sz="0" w:space="0" w:color="auto"/>
                          </w:divBdr>
                          <w:divsChild>
                            <w:div w:id="2132356349">
                              <w:marLeft w:val="0"/>
                              <w:marRight w:val="0"/>
                              <w:marTop w:val="0"/>
                              <w:marBottom w:val="0"/>
                              <w:divBdr>
                                <w:top w:val="none" w:sz="0" w:space="0" w:color="auto"/>
                                <w:left w:val="none" w:sz="0" w:space="0" w:color="auto"/>
                                <w:bottom w:val="none" w:sz="0" w:space="0" w:color="auto"/>
                                <w:right w:val="none" w:sz="0" w:space="0" w:color="auto"/>
                              </w:divBdr>
                              <w:divsChild>
                                <w:div w:id="2115590220">
                                  <w:marLeft w:val="0"/>
                                  <w:marRight w:val="0"/>
                                  <w:marTop w:val="0"/>
                                  <w:marBottom w:val="0"/>
                                  <w:divBdr>
                                    <w:top w:val="none" w:sz="0" w:space="0" w:color="auto"/>
                                    <w:left w:val="none" w:sz="0" w:space="0" w:color="auto"/>
                                    <w:bottom w:val="none" w:sz="0" w:space="0" w:color="auto"/>
                                    <w:right w:val="none" w:sz="0" w:space="0" w:color="auto"/>
                                  </w:divBdr>
                                </w:div>
                              </w:divsChild>
                            </w:div>
                            <w:div w:id="1798446917">
                              <w:marLeft w:val="0"/>
                              <w:marRight w:val="0"/>
                              <w:marTop w:val="0"/>
                              <w:marBottom w:val="0"/>
                              <w:divBdr>
                                <w:top w:val="none" w:sz="0" w:space="0" w:color="auto"/>
                                <w:left w:val="none" w:sz="0" w:space="0" w:color="auto"/>
                                <w:bottom w:val="none" w:sz="0" w:space="0" w:color="auto"/>
                                <w:right w:val="none" w:sz="0" w:space="0" w:color="auto"/>
                              </w:divBdr>
                              <w:divsChild>
                                <w:div w:id="538974623">
                                  <w:marLeft w:val="0"/>
                                  <w:marRight w:val="0"/>
                                  <w:marTop w:val="0"/>
                                  <w:marBottom w:val="0"/>
                                  <w:divBdr>
                                    <w:top w:val="none" w:sz="0" w:space="0" w:color="auto"/>
                                    <w:left w:val="none" w:sz="0" w:space="0" w:color="auto"/>
                                    <w:bottom w:val="none" w:sz="0" w:space="0" w:color="auto"/>
                                    <w:right w:val="none" w:sz="0" w:space="0" w:color="auto"/>
                                  </w:divBdr>
                                </w:div>
                              </w:divsChild>
                            </w:div>
                            <w:div w:id="1481730611">
                              <w:marLeft w:val="0"/>
                              <w:marRight w:val="0"/>
                              <w:marTop w:val="0"/>
                              <w:marBottom w:val="0"/>
                              <w:divBdr>
                                <w:top w:val="none" w:sz="0" w:space="0" w:color="auto"/>
                                <w:left w:val="none" w:sz="0" w:space="0" w:color="auto"/>
                                <w:bottom w:val="none" w:sz="0" w:space="0" w:color="auto"/>
                                <w:right w:val="none" w:sz="0" w:space="0" w:color="auto"/>
                              </w:divBdr>
                              <w:divsChild>
                                <w:div w:id="1260412356">
                                  <w:marLeft w:val="0"/>
                                  <w:marRight w:val="0"/>
                                  <w:marTop w:val="0"/>
                                  <w:marBottom w:val="0"/>
                                  <w:divBdr>
                                    <w:top w:val="none" w:sz="0" w:space="0" w:color="auto"/>
                                    <w:left w:val="none" w:sz="0" w:space="0" w:color="auto"/>
                                    <w:bottom w:val="none" w:sz="0" w:space="0" w:color="auto"/>
                                    <w:right w:val="none" w:sz="0" w:space="0" w:color="auto"/>
                                  </w:divBdr>
                                </w:div>
                              </w:divsChild>
                            </w:div>
                            <w:div w:id="1221866059">
                              <w:marLeft w:val="0"/>
                              <w:marRight w:val="0"/>
                              <w:marTop w:val="0"/>
                              <w:marBottom w:val="0"/>
                              <w:divBdr>
                                <w:top w:val="none" w:sz="0" w:space="0" w:color="auto"/>
                                <w:left w:val="none" w:sz="0" w:space="0" w:color="auto"/>
                                <w:bottom w:val="none" w:sz="0" w:space="0" w:color="auto"/>
                                <w:right w:val="none" w:sz="0" w:space="0" w:color="auto"/>
                              </w:divBdr>
                              <w:divsChild>
                                <w:div w:id="1920141688">
                                  <w:marLeft w:val="0"/>
                                  <w:marRight w:val="0"/>
                                  <w:marTop w:val="0"/>
                                  <w:marBottom w:val="0"/>
                                  <w:divBdr>
                                    <w:top w:val="none" w:sz="0" w:space="0" w:color="auto"/>
                                    <w:left w:val="none" w:sz="0" w:space="0" w:color="auto"/>
                                    <w:bottom w:val="none" w:sz="0" w:space="0" w:color="auto"/>
                                    <w:right w:val="none" w:sz="0" w:space="0" w:color="auto"/>
                                  </w:divBdr>
                                </w:div>
                              </w:divsChild>
                            </w:div>
                            <w:div w:id="1908110872">
                              <w:marLeft w:val="0"/>
                              <w:marRight w:val="0"/>
                              <w:marTop w:val="0"/>
                              <w:marBottom w:val="0"/>
                              <w:divBdr>
                                <w:top w:val="none" w:sz="0" w:space="0" w:color="auto"/>
                                <w:left w:val="none" w:sz="0" w:space="0" w:color="auto"/>
                                <w:bottom w:val="none" w:sz="0" w:space="0" w:color="auto"/>
                                <w:right w:val="none" w:sz="0" w:space="0" w:color="auto"/>
                              </w:divBdr>
                              <w:divsChild>
                                <w:div w:id="923076641">
                                  <w:marLeft w:val="0"/>
                                  <w:marRight w:val="0"/>
                                  <w:marTop w:val="0"/>
                                  <w:marBottom w:val="0"/>
                                  <w:divBdr>
                                    <w:top w:val="none" w:sz="0" w:space="0" w:color="auto"/>
                                    <w:left w:val="none" w:sz="0" w:space="0" w:color="auto"/>
                                    <w:bottom w:val="none" w:sz="0" w:space="0" w:color="auto"/>
                                    <w:right w:val="none" w:sz="0" w:space="0" w:color="auto"/>
                                  </w:divBdr>
                                </w:div>
                              </w:divsChild>
                            </w:div>
                            <w:div w:id="206725121">
                              <w:marLeft w:val="0"/>
                              <w:marRight w:val="0"/>
                              <w:marTop w:val="0"/>
                              <w:marBottom w:val="0"/>
                              <w:divBdr>
                                <w:top w:val="none" w:sz="0" w:space="0" w:color="auto"/>
                                <w:left w:val="none" w:sz="0" w:space="0" w:color="auto"/>
                                <w:bottom w:val="none" w:sz="0" w:space="0" w:color="auto"/>
                                <w:right w:val="none" w:sz="0" w:space="0" w:color="auto"/>
                              </w:divBdr>
                              <w:divsChild>
                                <w:div w:id="1685595919">
                                  <w:marLeft w:val="0"/>
                                  <w:marRight w:val="0"/>
                                  <w:marTop w:val="0"/>
                                  <w:marBottom w:val="0"/>
                                  <w:divBdr>
                                    <w:top w:val="none" w:sz="0" w:space="0" w:color="auto"/>
                                    <w:left w:val="none" w:sz="0" w:space="0" w:color="auto"/>
                                    <w:bottom w:val="none" w:sz="0" w:space="0" w:color="auto"/>
                                    <w:right w:val="none" w:sz="0" w:space="0" w:color="auto"/>
                                  </w:divBdr>
                                </w:div>
                              </w:divsChild>
                            </w:div>
                            <w:div w:id="335309811">
                              <w:marLeft w:val="0"/>
                              <w:marRight w:val="0"/>
                              <w:marTop w:val="0"/>
                              <w:marBottom w:val="0"/>
                              <w:divBdr>
                                <w:top w:val="none" w:sz="0" w:space="0" w:color="auto"/>
                                <w:left w:val="none" w:sz="0" w:space="0" w:color="auto"/>
                                <w:bottom w:val="none" w:sz="0" w:space="0" w:color="auto"/>
                                <w:right w:val="none" w:sz="0" w:space="0" w:color="auto"/>
                              </w:divBdr>
                              <w:divsChild>
                                <w:div w:id="1621836011">
                                  <w:marLeft w:val="0"/>
                                  <w:marRight w:val="0"/>
                                  <w:marTop w:val="0"/>
                                  <w:marBottom w:val="0"/>
                                  <w:divBdr>
                                    <w:top w:val="none" w:sz="0" w:space="0" w:color="auto"/>
                                    <w:left w:val="none" w:sz="0" w:space="0" w:color="auto"/>
                                    <w:bottom w:val="none" w:sz="0" w:space="0" w:color="auto"/>
                                    <w:right w:val="none" w:sz="0" w:space="0" w:color="auto"/>
                                  </w:divBdr>
                                </w:div>
                              </w:divsChild>
                            </w:div>
                            <w:div w:id="415632799">
                              <w:marLeft w:val="0"/>
                              <w:marRight w:val="0"/>
                              <w:marTop w:val="0"/>
                              <w:marBottom w:val="0"/>
                              <w:divBdr>
                                <w:top w:val="none" w:sz="0" w:space="0" w:color="auto"/>
                                <w:left w:val="none" w:sz="0" w:space="0" w:color="auto"/>
                                <w:bottom w:val="none" w:sz="0" w:space="0" w:color="auto"/>
                                <w:right w:val="none" w:sz="0" w:space="0" w:color="auto"/>
                              </w:divBdr>
                              <w:divsChild>
                                <w:div w:id="557478420">
                                  <w:marLeft w:val="0"/>
                                  <w:marRight w:val="0"/>
                                  <w:marTop w:val="0"/>
                                  <w:marBottom w:val="0"/>
                                  <w:divBdr>
                                    <w:top w:val="none" w:sz="0" w:space="0" w:color="auto"/>
                                    <w:left w:val="none" w:sz="0" w:space="0" w:color="auto"/>
                                    <w:bottom w:val="none" w:sz="0" w:space="0" w:color="auto"/>
                                    <w:right w:val="none" w:sz="0" w:space="0" w:color="auto"/>
                                  </w:divBdr>
                                </w:div>
                              </w:divsChild>
                            </w:div>
                            <w:div w:id="1997998575">
                              <w:marLeft w:val="0"/>
                              <w:marRight w:val="0"/>
                              <w:marTop w:val="0"/>
                              <w:marBottom w:val="0"/>
                              <w:divBdr>
                                <w:top w:val="none" w:sz="0" w:space="0" w:color="auto"/>
                                <w:left w:val="none" w:sz="0" w:space="0" w:color="auto"/>
                                <w:bottom w:val="none" w:sz="0" w:space="0" w:color="auto"/>
                                <w:right w:val="none" w:sz="0" w:space="0" w:color="auto"/>
                              </w:divBdr>
                              <w:divsChild>
                                <w:div w:id="215246228">
                                  <w:marLeft w:val="0"/>
                                  <w:marRight w:val="0"/>
                                  <w:marTop w:val="0"/>
                                  <w:marBottom w:val="0"/>
                                  <w:divBdr>
                                    <w:top w:val="none" w:sz="0" w:space="0" w:color="auto"/>
                                    <w:left w:val="none" w:sz="0" w:space="0" w:color="auto"/>
                                    <w:bottom w:val="none" w:sz="0" w:space="0" w:color="auto"/>
                                    <w:right w:val="none" w:sz="0" w:space="0" w:color="auto"/>
                                  </w:divBdr>
                                </w:div>
                              </w:divsChild>
                            </w:div>
                            <w:div w:id="728042586">
                              <w:marLeft w:val="0"/>
                              <w:marRight w:val="0"/>
                              <w:marTop w:val="0"/>
                              <w:marBottom w:val="0"/>
                              <w:divBdr>
                                <w:top w:val="none" w:sz="0" w:space="0" w:color="auto"/>
                                <w:left w:val="none" w:sz="0" w:space="0" w:color="auto"/>
                                <w:bottom w:val="none" w:sz="0" w:space="0" w:color="auto"/>
                                <w:right w:val="none" w:sz="0" w:space="0" w:color="auto"/>
                              </w:divBdr>
                              <w:divsChild>
                                <w:div w:id="1648438763">
                                  <w:marLeft w:val="0"/>
                                  <w:marRight w:val="0"/>
                                  <w:marTop w:val="0"/>
                                  <w:marBottom w:val="0"/>
                                  <w:divBdr>
                                    <w:top w:val="none" w:sz="0" w:space="0" w:color="auto"/>
                                    <w:left w:val="none" w:sz="0" w:space="0" w:color="auto"/>
                                    <w:bottom w:val="none" w:sz="0" w:space="0" w:color="auto"/>
                                    <w:right w:val="none" w:sz="0" w:space="0" w:color="auto"/>
                                  </w:divBdr>
                                </w:div>
                              </w:divsChild>
                            </w:div>
                            <w:div w:id="37631999">
                              <w:marLeft w:val="0"/>
                              <w:marRight w:val="0"/>
                              <w:marTop w:val="0"/>
                              <w:marBottom w:val="0"/>
                              <w:divBdr>
                                <w:top w:val="none" w:sz="0" w:space="0" w:color="auto"/>
                                <w:left w:val="none" w:sz="0" w:space="0" w:color="auto"/>
                                <w:bottom w:val="none" w:sz="0" w:space="0" w:color="auto"/>
                                <w:right w:val="none" w:sz="0" w:space="0" w:color="auto"/>
                              </w:divBdr>
                              <w:divsChild>
                                <w:div w:id="1563054299">
                                  <w:marLeft w:val="0"/>
                                  <w:marRight w:val="0"/>
                                  <w:marTop w:val="0"/>
                                  <w:marBottom w:val="0"/>
                                  <w:divBdr>
                                    <w:top w:val="none" w:sz="0" w:space="0" w:color="auto"/>
                                    <w:left w:val="none" w:sz="0" w:space="0" w:color="auto"/>
                                    <w:bottom w:val="none" w:sz="0" w:space="0" w:color="auto"/>
                                    <w:right w:val="none" w:sz="0" w:space="0" w:color="auto"/>
                                  </w:divBdr>
                                </w:div>
                              </w:divsChild>
                            </w:div>
                            <w:div w:id="886993784">
                              <w:marLeft w:val="0"/>
                              <w:marRight w:val="0"/>
                              <w:marTop w:val="0"/>
                              <w:marBottom w:val="0"/>
                              <w:divBdr>
                                <w:top w:val="none" w:sz="0" w:space="0" w:color="auto"/>
                                <w:left w:val="none" w:sz="0" w:space="0" w:color="auto"/>
                                <w:bottom w:val="none" w:sz="0" w:space="0" w:color="auto"/>
                                <w:right w:val="none" w:sz="0" w:space="0" w:color="auto"/>
                              </w:divBdr>
                              <w:divsChild>
                                <w:div w:id="1000503739">
                                  <w:marLeft w:val="0"/>
                                  <w:marRight w:val="0"/>
                                  <w:marTop w:val="0"/>
                                  <w:marBottom w:val="0"/>
                                  <w:divBdr>
                                    <w:top w:val="none" w:sz="0" w:space="0" w:color="auto"/>
                                    <w:left w:val="none" w:sz="0" w:space="0" w:color="auto"/>
                                    <w:bottom w:val="none" w:sz="0" w:space="0" w:color="auto"/>
                                    <w:right w:val="none" w:sz="0" w:space="0" w:color="auto"/>
                                  </w:divBdr>
                                </w:div>
                              </w:divsChild>
                            </w:div>
                            <w:div w:id="1074624495">
                              <w:marLeft w:val="0"/>
                              <w:marRight w:val="0"/>
                              <w:marTop w:val="0"/>
                              <w:marBottom w:val="0"/>
                              <w:divBdr>
                                <w:top w:val="none" w:sz="0" w:space="0" w:color="auto"/>
                                <w:left w:val="none" w:sz="0" w:space="0" w:color="auto"/>
                                <w:bottom w:val="none" w:sz="0" w:space="0" w:color="auto"/>
                                <w:right w:val="none" w:sz="0" w:space="0" w:color="auto"/>
                              </w:divBdr>
                              <w:divsChild>
                                <w:div w:id="1816407101">
                                  <w:marLeft w:val="0"/>
                                  <w:marRight w:val="0"/>
                                  <w:marTop w:val="0"/>
                                  <w:marBottom w:val="0"/>
                                  <w:divBdr>
                                    <w:top w:val="none" w:sz="0" w:space="0" w:color="auto"/>
                                    <w:left w:val="none" w:sz="0" w:space="0" w:color="auto"/>
                                    <w:bottom w:val="none" w:sz="0" w:space="0" w:color="auto"/>
                                    <w:right w:val="none" w:sz="0" w:space="0" w:color="auto"/>
                                  </w:divBdr>
                                </w:div>
                              </w:divsChild>
                            </w:div>
                            <w:div w:id="1187603007">
                              <w:marLeft w:val="0"/>
                              <w:marRight w:val="0"/>
                              <w:marTop w:val="0"/>
                              <w:marBottom w:val="0"/>
                              <w:divBdr>
                                <w:top w:val="none" w:sz="0" w:space="0" w:color="auto"/>
                                <w:left w:val="none" w:sz="0" w:space="0" w:color="auto"/>
                                <w:bottom w:val="none" w:sz="0" w:space="0" w:color="auto"/>
                                <w:right w:val="none" w:sz="0" w:space="0" w:color="auto"/>
                              </w:divBdr>
                              <w:divsChild>
                                <w:div w:id="683095222">
                                  <w:marLeft w:val="0"/>
                                  <w:marRight w:val="0"/>
                                  <w:marTop w:val="0"/>
                                  <w:marBottom w:val="0"/>
                                  <w:divBdr>
                                    <w:top w:val="none" w:sz="0" w:space="0" w:color="auto"/>
                                    <w:left w:val="none" w:sz="0" w:space="0" w:color="auto"/>
                                    <w:bottom w:val="none" w:sz="0" w:space="0" w:color="auto"/>
                                    <w:right w:val="none" w:sz="0" w:space="0" w:color="auto"/>
                                  </w:divBdr>
                                </w:div>
                              </w:divsChild>
                            </w:div>
                            <w:div w:id="130095780">
                              <w:marLeft w:val="0"/>
                              <w:marRight w:val="0"/>
                              <w:marTop w:val="0"/>
                              <w:marBottom w:val="0"/>
                              <w:divBdr>
                                <w:top w:val="none" w:sz="0" w:space="0" w:color="auto"/>
                                <w:left w:val="none" w:sz="0" w:space="0" w:color="auto"/>
                                <w:bottom w:val="none" w:sz="0" w:space="0" w:color="auto"/>
                                <w:right w:val="none" w:sz="0" w:space="0" w:color="auto"/>
                              </w:divBdr>
                              <w:divsChild>
                                <w:div w:id="2023507896">
                                  <w:marLeft w:val="0"/>
                                  <w:marRight w:val="0"/>
                                  <w:marTop w:val="0"/>
                                  <w:marBottom w:val="0"/>
                                  <w:divBdr>
                                    <w:top w:val="none" w:sz="0" w:space="0" w:color="auto"/>
                                    <w:left w:val="none" w:sz="0" w:space="0" w:color="auto"/>
                                    <w:bottom w:val="none" w:sz="0" w:space="0" w:color="auto"/>
                                    <w:right w:val="none" w:sz="0" w:space="0" w:color="auto"/>
                                  </w:divBdr>
                                </w:div>
                              </w:divsChild>
                            </w:div>
                            <w:div w:id="1541894986">
                              <w:marLeft w:val="0"/>
                              <w:marRight w:val="0"/>
                              <w:marTop w:val="0"/>
                              <w:marBottom w:val="0"/>
                              <w:divBdr>
                                <w:top w:val="none" w:sz="0" w:space="0" w:color="auto"/>
                                <w:left w:val="none" w:sz="0" w:space="0" w:color="auto"/>
                                <w:bottom w:val="none" w:sz="0" w:space="0" w:color="auto"/>
                                <w:right w:val="none" w:sz="0" w:space="0" w:color="auto"/>
                              </w:divBdr>
                              <w:divsChild>
                                <w:div w:id="378747390">
                                  <w:marLeft w:val="0"/>
                                  <w:marRight w:val="0"/>
                                  <w:marTop w:val="0"/>
                                  <w:marBottom w:val="0"/>
                                  <w:divBdr>
                                    <w:top w:val="none" w:sz="0" w:space="0" w:color="auto"/>
                                    <w:left w:val="none" w:sz="0" w:space="0" w:color="auto"/>
                                    <w:bottom w:val="none" w:sz="0" w:space="0" w:color="auto"/>
                                    <w:right w:val="none" w:sz="0" w:space="0" w:color="auto"/>
                                  </w:divBdr>
                                </w:div>
                              </w:divsChild>
                            </w:div>
                            <w:div w:id="1045715246">
                              <w:marLeft w:val="0"/>
                              <w:marRight w:val="0"/>
                              <w:marTop w:val="0"/>
                              <w:marBottom w:val="0"/>
                              <w:divBdr>
                                <w:top w:val="none" w:sz="0" w:space="0" w:color="auto"/>
                                <w:left w:val="none" w:sz="0" w:space="0" w:color="auto"/>
                                <w:bottom w:val="none" w:sz="0" w:space="0" w:color="auto"/>
                                <w:right w:val="none" w:sz="0" w:space="0" w:color="auto"/>
                              </w:divBdr>
                              <w:divsChild>
                                <w:div w:id="682438828">
                                  <w:marLeft w:val="0"/>
                                  <w:marRight w:val="0"/>
                                  <w:marTop w:val="0"/>
                                  <w:marBottom w:val="0"/>
                                  <w:divBdr>
                                    <w:top w:val="none" w:sz="0" w:space="0" w:color="auto"/>
                                    <w:left w:val="none" w:sz="0" w:space="0" w:color="auto"/>
                                    <w:bottom w:val="none" w:sz="0" w:space="0" w:color="auto"/>
                                    <w:right w:val="none" w:sz="0" w:space="0" w:color="auto"/>
                                  </w:divBdr>
                                </w:div>
                              </w:divsChild>
                            </w:div>
                            <w:div w:id="778916045">
                              <w:marLeft w:val="0"/>
                              <w:marRight w:val="0"/>
                              <w:marTop w:val="0"/>
                              <w:marBottom w:val="0"/>
                              <w:divBdr>
                                <w:top w:val="none" w:sz="0" w:space="0" w:color="auto"/>
                                <w:left w:val="none" w:sz="0" w:space="0" w:color="auto"/>
                                <w:bottom w:val="none" w:sz="0" w:space="0" w:color="auto"/>
                                <w:right w:val="none" w:sz="0" w:space="0" w:color="auto"/>
                              </w:divBdr>
                              <w:divsChild>
                                <w:div w:id="2094356974">
                                  <w:marLeft w:val="0"/>
                                  <w:marRight w:val="0"/>
                                  <w:marTop w:val="0"/>
                                  <w:marBottom w:val="0"/>
                                  <w:divBdr>
                                    <w:top w:val="none" w:sz="0" w:space="0" w:color="auto"/>
                                    <w:left w:val="none" w:sz="0" w:space="0" w:color="auto"/>
                                    <w:bottom w:val="none" w:sz="0" w:space="0" w:color="auto"/>
                                    <w:right w:val="none" w:sz="0" w:space="0" w:color="auto"/>
                                  </w:divBdr>
                                </w:div>
                              </w:divsChild>
                            </w:div>
                            <w:div w:id="1119451875">
                              <w:marLeft w:val="0"/>
                              <w:marRight w:val="0"/>
                              <w:marTop w:val="0"/>
                              <w:marBottom w:val="0"/>
                              <w:divBdr>
                                <w:top w:val="none" w:sz="0" w:space="0" w:color="auto"/>
                                <w:left w:val="none" w:sz="0" w:space="0" w:color="auto"/>
                                <w:bottom w:val="none" w:sz="0" w:space="0" w:color="auto"/>
                                <w:right w:val="none" w:sz="0" w:space="0" w:color="auto"/>
                              </w:divBdr>
                              <w:divsChild>
                                <w:div w:id="1525437958">
                                  <w:marLeft w:val="0"/>
                                  <w:marRight w:val="0"/>
                                  <w:marTop w:val="0"/>
                                  <w:marBottom w:val="0"/>
                                  <w:divBdr>
                                    <w:top w:val="none" w:sz="0" w:space="0" w:color="auto"/>
                                    <w:left w:val="none" w:sz="0" w:space="0" w:color="auto"/>
                                    <w:bottom w:val="none" w:sz="0" w:space="0" w:color="auto"/>
                                    <w:right w:val="none" w:sz="0" w:space="0" w:color="auto"/>
                                  </w:divBdr>
                                </w:div>
                              </w:divsChild>
                            </w:div>
                            <w:div w:id="1375275488">
                              <w:marLeft w:val="0"/>
                              <w:marRight w:val="0"/>
                              <w:marTop w:val="0"/>
                              <w:marBottom w:val="0"/>
                              <w:divBdr>
                                <w:top w:val="none" w:sz="0" w:space="0" w:color="auto"/>
                                <w:left w:val="none" w:sz="0" w:space="0" w:color="auto"/>
                                <w:bottom w:val="none" w:sz="0" w:space="0" w:color="auto"/>
                                <w:right w:val="none" w:sz="0" w:space="0" w:color="auto"/>
                              </w:divBdr>
                              <w:divsChild>
                                <w:div w:id="1172375715">
                                  <w:marLeft w:val="0"/>
                                  <w:marRight w:val="0"/>
                                  <w:marTop w:val="0"/>
                                  <w:marBottom w:val="0"/>
                                  <w:divBdr>
                                    <w:top w:val="none" w:sz="0" w:space="0" w:color="auto"/>
                                    <w:left w:val="none" w:sz="0" w:space="0" w:color="auto"/>
                                    <w:bottom w:val="none" w:sz="0" w:space="0" w:color="auto"/>
                                    <w:right w:val="none" w:sz="0" w:space="0" w:color="auto"/>
                                  </w:divBdr>
                                </w:div>
                              </w:divsChild>
                            </w:div>
                            <w:div w:id="289484844">
                              <w:marLeft w:val="0"/>
                              <w:marRight w:val="0"/>
                              <w:marTop w:val="0"/>
                              <w:marBottom w:val="0"/>
                              <w:divBdr>
                                <w:top w:val="none" w:sz="0" w:space="0" w:color="auto"/>
                                <w:left w:val="none" w:sz="0" w:space="0" w:color="auto"/>
                                <w:bottom w:val="none" w:sz="0" w:space="0" w:color="auto"/>
                                <w:right w:val="none" w:sz="0" w:space="0" w:color="auto"/>
                              </w:divBdr>
                              <w:divsChild>
                                <w:div w:id="1644774222">
                                  <w:marLeft w:val="0"/>
                                  <w:marRight w:val="0"/>
                                  <w:marTop w:val="0"/>
                                  <w:marBottom w:val="0"/>
                                  <w:divBdr>
                                    <w:top w:val="none" w:sz="0" w:space="0" w:color="auto"/>
                                    <w:left w:val="none" w:sz="0" w:space="0" w:color="auto"/>
                                    <w:bottom w:val="none" w:sz="0" w:space="0" w:color="auto"/>
                                    <w:right w:val="none" w:sz="0" w:space="0" w:color="auto"/>
                                  </w:divBdr>
                                </w:div>
                              </w:divsChild>
                            </w:div>
                            <w:div w:id="418910409">
                              <w:marLeft w:val="0"/>
                              <w:marRight w:val="0"/>
                              <w:marTop w:val="0"/>
                              <w:marBottom w:val="0"/>
                              <w:divBdr>
                                <w:top w:val="none" w:sz="0" w:space="0" w:color="auto"/>
                                <w:left w:val="none" w:sz="0" w:space="0" w:color="auto"/>
                                <w:bottom w:val="none" w:sz="0" w:space="0" w:color="auto"/>
                                <w:right w:val="none" w:sz="0" w:space="0" w:color="auto"/>
                              </w:divBdr>
                              <w:divsChild>
                                <w:div w:id="498008445">
                                  <w:marLeft w:val="0"/>
                                  <w:marRight w:val="0"/>
                                  <w:marTop w:val="0"/>
                                  <w:marBottom w:val="0"/>
                                  <w:divBdr>
                                    <w:top w:val="none" w:sz="0" w:space="0" w:color="auto"/>
                                    <w:left w:val="none" w:sz="0" w:space="0" w:color="auto"/>
                                    <w:bottom w:val="none" w:sz="0" w:space="0" w:color="auto"/>
                                    <w:right w:val="none" w:sz="0" w:space="0" w:color="auto"/>
                                  </w:divBdr>
                                </w:div>
                              </w:divsChild>
                            </w:div>
                            <w:div w:id="1296254896">
                              <w:marLeft w:val="0"/>
                              <w:marRight w:val="0"/>
                              <w:marTop w:val="0"/>
                              <w:marBottom w:val="0"/>
                              <w:divBdr>
                                <w:top w:val="none" w:sz="0" w:space="0" w:color="auto"/>
                                <w:left w:val="none" w:sz="0" w:space="0" w:color="auto"/>
                                <w:bottom w:val="none" w:sz="0" w:space="0" w:color="auto"/>
                                <w:right w:val="none" w:sz="0" w:space="0" w:color="auto"/>
                              </w:divBdr>
                              <w:divsChild>
                                <w:div w:id="649939028">
                                  <w:marLeft w:val="0"/>
                                  <w:marRight w:val="0"/>
                                  <w:marTop w:val="0"/>
                                  <w:marBottom w:val="0"/>
                                  <w:divBdr>
                                    <w:top w:val="none" w:sz="0" w:space="0" w:color="auto"/>
                                    <w:left w:val="none" w:sz="0" w:space="0" w:color="auto"/>
                                    <w:bottom w:val="none" w:sz="0" w:space="0" w:color="auto"/>
                                    <w:right w:val="none" w:sz="0" w:space="0" w:color="auto"/>
                                  </w:divBdr>
                                </w:div>
                              </w:divsChild>
                            </w:div>
                            <w:div w:id="785586024">
                              <w:marLeft w:val="0"/>
                              <w:marRight w:val="0"/>
                              <w:marTop w:val="0"/>
                              <w:marBottom w:val="0"/>
                              <w:divBdr>
                                <w:top w:val="none" w:sz="0" w:space="0" w:color="auto"/>
                                <w:left w:val="none" w:sz="0" w:space="0" w:color="auto"/>
                                <w:bottom w:val="none" w:sz="0" w:space="0" w:color="auto"/>
                                <w:right w:val="none" w:sz="0" w:space="0" w:color="auto"/>
                              </w:divBdr>
                              <w:divsChild>
                                <w:div w:id="1248345831">
                                  <w:marLeft w:val="0"/>
                                  <w:marRight w:val="0"/>
                                  <w:marTop w:val="0"/>
                                  <w:marBottom w:val="0"/>
                                  <w:divBdr>
                                    <w:top w:val="none" w:sz="0" w:space="0" w:color="auto"/>
                                    <w:left w:val="none" w:sz="0" w:space="0" w:color="auto"/>
                                    <w:bottom w:val="none" w:sz="0" w:space="0" w:color="auto"/>
                                    <w:right w:val="none" w:sz="0" w:space="0" w:color="auto"/>
                                  </w:divBdr>
                                </w:div>
                              </w:divsChild>
                            </w:div>
                            <w:div w:id="1911190045">
                              <w:marLeft w:val="0"/>
                              <w:marRight w:val="0"/>
                              <w:marTop w:val="0"/>
                              <w:marBottom w:val="0"/>
                              <w:divBdr>
                                <w:top w:val="none" w:sz="0" w:space="0" w:color="auto"/>
                                <w:left w:val="none" w:sz="0" w:space="0" w:color="auto"/>
                                <w:bottom w:val="none" w:sz="0" w:space="0" w:color="auto"/>
                                <w:right w:val="none" w:sz="0" w:space="0" w:color="auto"/>
                              </w:divBdr>
                              <w:divsChild>
                                <w:div w:id="7559003">
                                  <w:marLeft w:val="0"/>
                                  <w:marRight w:val="0"/>
                                  <w:marTop w:val="0"/>
                                  <w:marBottom w:val="0"/>
                                  <w:divBdr>
                                    <w:top w:val="none" w:sz="0" w:space="0" w:color="auto"/>
                                    <w:left w:val="none" w:sz="0" w:space="0" w:color="auto"/>
                                    <w:bottom w:val="none" w:sz="0" w:space="0" w:color="auto"/>
                                    <w:right w:val="none" w:sz="0" w:space="0" w:color="auto"/>
                                  </w:divBdr>
                                </w:div>
                              </w:divsChild>
                            </w:div>
                            <w:div w:id="1597668786">
                              <w:marLeft w:val="0"/>
                              <w:marRight w:val="0"/>
                              <w:marTop w:val="0"/>
                              <w:marBottom w:val="0"/>
                              <w:divBdr>
                                <w:top w:val="none" w:sz="0" w:space="0" w:color="auto"/>
                                <w:left w:val="none" w:sz="0" w:space="0" w:color="auto"/>
                                <w:bottom w:val="none" w:sz="0" w:space="0" w:color="auto"/>
                                <w:right w:val="none" w:sz="0" w:space="0" w:color="auto"/>
                              </w:divBdr>
                              <w:divsChild>
                                <w:div w:id="986057868">
                                  <w:marLeft w:val="0"/>
                                  <w:marRight w:val="0"/>
                                  <w:marTop w:val="0"/>
                                  <w:marBottom w:val="0"/>
                                  <w:divBdr>
                                    <w:top w:val="none" w:sz="0" w:space="0" w:color="auto"/>
                                    <w:left w:val="none" w:sz="0" w:space="0" w:color="auto"/>
                                    <w:bottom w:val="none" w:sz="0" w:space="0" w:color="auto"/>
                                    <w:right w:val="none" w:sz="0" w:space="0" w:color="auto"/>
                                  </w:divBdr>
                                </w:div>
                              </w:divsChild>
                            </w:div>
                            <w:div w:id="2134715858">
                              <w:marLeft w:val="0"/>
                              <w:marRight w:val="0"/>
                              <w:marTop w:val="0"/>
                              <w:marBottom w:val="0"/>
                              <w:divBdr>
                                <w:top w:val="none" w:sz="0" w:space="0" w:color="auto"/>
                                <w:left w:val="none" w:sz="0" w:space="0" w:color="auto"/>
                                <w:bottom w:val="none" w:sz="0" w:space="0" w:color="auto"/>
                                <w:right w:val="none" w:sz="0" w:space="0" w:color="auto"/>
                              </w:divBdr>
                              <w:divsChild>
                                <w:div w:id="349718846">
                                  <w:marLeft w:val="0"/>
                                  <w:marRight w:val="0"/>
                                  <w:marTop w:val="0"/>
                                  <w:marBottom w:val="0"/>
                                  <w:divBdr>
                                    <w:top w:val="none" w:sz="0" w:space="0" w:color="auto"/>
                                    <w:left w:val="none" w:sz="0" w:space="0" w:color="auto"/>
                                    <w:bottom w:val="none" w:sz="0" w:space="0" w:color="auto"/>
                                    <w:right w:val="none" w:sz="0" w:space="0" w:color="auto"/>
                                  </w:divBdr>
                                </w:div>
                              </w:divsChild>
                            </w:div>
                            <w:div w:id="1311131452">
                              <w:marLeft w:val="0"/>
                              <w:marRight w:val="0"/>
                              <w:marTop w:val="0"/>
                              <w:marBottom w:val="0"/>
                              <w:divBdr>
                                <w:top w:val="none" w:sz="0" w:space="0" w:color="auto"/>
                                <w:left w:val="none" w:sz="0" w:space="0" w:color="auto"/>
                                <w:bottom w:val="none" w:sz="0" w:space="0" w:color="auto"/>
                                <w:right w:val="none" w:sz="0" w:space="0" w:color="auto"/>
                              </w:divBdr>
                              <w:divsChild>
                                <w:div w:id="2147312676">
                                  <w:marLeft w:val="0"/>
                                  <w:marRight w:val="0"/>
                                  <w:marTop w:val="0"/>
                                  <w:marBottom w:val="0"/>
                                  <w:divBdr>
                                    <w:top w:val="none" w:sz="0" w:space="0" w:color="auto"/>
                                    <w:left w:val="none" w:sz="0" w:space="0" w:color="auto"/>
                                    <w:bottom w:val="none" w:sz="0" w:space="0" w:color="auto"/>
                                    <w:right w:val="none" w:sz="0" w:space="0" w:color="auto"/>
                                  </w:divBdr>
                                </w:div>
                              </w:divsChild>
                            </w:div>
                            <w:div w:id="293871801">
                              <w:marLeft w:val="0"/>
                              <w:marRight w:val="0"/>
                              <w:marTop w:val="0"/>
                              <w:marBottom w:val="0"/>
                              <w:divBdr>
                                <w:top w:val="none" w:sz="0" w:space="0" w:color="auto"/>
                                <w:left w:val="none" w:sz="0" w:space="0" w:color="auto"/>
                                <w:bottom w:val="none" w:sz="0" w:space="0" w:color="auto"/>
                                <w:right w:val="none" w:sz="0" w:space="0" w:color="auto"/>
                              </w:divBdr>
                              <w:divsChild>
                                <w:div w:id="1775243662">
                                  <w:marLeft w:val="0"/>
                                  <w:marRight w:val="0"/>
                                  <w:marTop w:val="0"/>
                                  <w:marBottom w:val="0"/>
                                  <w:divBdr>
                                    <w:top w:val="none" w:sz="0" w:space="0" w:color="auto"/>
                                    <w:left w:val="none" w:sz="0" w:space="0" w:color="auto"/>
                                    <w:bottom w:val="none" w:sz="0" w:space="0" w:color="auto"/>
                                    <w:right w:val="none" w:sz="0" w:space="0" w:color="auto"/>
                                  </w:divBdr>
                                </w:div>
                              </w:divsChild>
                            </w:div>
                            <w:div w:id="394668589">
                              <w:marLeft w:val="0"/>
                              <w:marRight w:val="0"/>
                              <w:marTop w:val="0"/>
                              <w:marBottom w:val="0"/>
                              <w:divBdr>
                                <w:top w:val="none" w:sz="0" w:space="0" w:color="auto"/>
                                <w:left w:val="none" w:sz="0" w:space="0" w:color="auto"/>
                                <w:bottom w:val="none" w:sz="0" w:space="0" w:color="auto"/>
                                <w:right w:val="none" w:sz="0" w:space="0" w:color="auto"/>
                              </w:divBdr>
                              <w:divsChild>
                                <w:div w:id="764884779">
                                  <w:marLeft w:val="0"/>
                                  <w:marRight w:val="0"/>
                                  <w:marTop w:val="0"/>
                                  <w:marBottom w:val="0"/>
                                  <w:divBdr>
                                    <w:top w:val="none" w:sz="0" w:space="0" w:color="auto"/>
                                    <w:left w:val="none" w:sz="0" w:space="0" w:color="auto"/>
                                    <w:bottom w:val="none" w:sz="0" w:space="0" w:color="auto"/>
                                    <w:right w:val="none" w:sz="0" w:space="0" w:color="auto"/>
                                  </w:divBdr>
                                </w:div>
                              </w:divsChild>
                            </w:div>
                            <w:div w:id="1427118767">
                              <w:marLeft w:val="0"/>
                              <w:marRight w:val="0"/>
                              <w:marTop w:val="0"/>
                              <w:marBottom w:val="0"/>
                              <w:divBdr>
                                <w:top w:val="none" w:sz="0" w:space="0" w:color="auto"/>
                                <w:left w:val="none" w:sz="0" w:space="0" w:color="auto"/>
                                <w:bottom w:val="none" w:sz="0" w:space="0" w:color="auto"/>
                                <w:right w:val="none" w:sz="0" w:space="0" w:color="auto"/>
                              </w:divBdr>
                              <w:divsChild>
                                <w:div w:id="1063216234">
                                  <w:marLeft w:val="0"/>
                                  <w:marRight w:val="0"/>
                                  <w:marTop w:val="0"/>
                                  <w:marBottom w:val="0"/>
                                  <w:divBdr>
                                    <w:top w:val="none" w:sz="0" w:space="0" w:color="auto"/>
                                    <w:left w:val="none" w:sz="0" w:space="0" w:color="auto"/>
                                    <w:bottom w:val="none" w:sz="0" w:space="0" w:color="auto"/>
                                    <w:right w:val="none" w:sz="0" w:space="0" w:color="auto"/>
                                  </w:divBdr>
                                </w:div>
                              </w:divsChild>
                            </w:div>
                            <w:div w:id="479462059">
                              <w:marLeft w:val="0"/>
                              <w:marRight w:val="0"/>
                              <w:marTop w:val="0"/>
                              <w:marBottom w:val="0"/>
                              <w:divBdr>
                                <w:top w:val="none" w:sz="0" w:space="0" w:color="auto"/>
                                <w:left w:val="none" w:sz="0" w:space="0" w:color="auto"/>
                                <w:bottom w:val="none" w:sz="0" w:space="0" w:color="auto"/>
                                <w:right w:val="none" w:sz="0" w:space="0" w:color="auto"/>
                              </w:divBdr>
                              <w:divsChild>
                                <w:div w:id="1614168539">
                                  <w:marLeft w:val="0"/>
                                  <w:marRight w:val="0"/>
                                  <w:marTop w:val="0"/>
                                  <w:marBottom w:val="0"/>
                                  <w:divBdr>
                                    <w:top w:val="none" w:sz="0" w:space="0" w:color="auto"/>
                                    <w:left w:val="none" w:sz="0" w:space="0" w:color="auto"/>
                                    <w:bottom w:val="none" w:sz="0" w:space="0" w:color="auto"/>
                                    <w:right w:val="none" w:sz="0" w:space="0" w:color="auto"/>
                                  </w:divBdr>
                                </w:div>
                              </w:divsChild>
                            </w:div>
                            <w:div w:id="1649432133">
                              <w:marLeft w:val="0"/>
                              <w:marRight w:val="0"/>
                              <w:marTop w:val="0"/>
                              <w:marBottom w:val="0"/>
                              <w:divBdr>
                                <w:top w:val="none" w:sz="0" w:space="0" w:color="auto"/>
                                <w:left w:val="none" w:sz="0" w:space="0" w:color="auto"/>
                                <w:bottom w:val="none" w:sz="0" w:space="0" w:color="auto"/>
                                <w:right w:val="none" w:sz="0" w:space="0" w:color="auto"/>
                              </w:divBdr>
                              <w:divsChild>
                                <w:div w:id="850726395">
                                  <w:marLeft w:val="0"/>
                                  <w:marRight w:val="0"/>
                                  <w:marTop w:val="0"/>
                                  <w:marBottom w:val="0"/>
                                  <w:divBdr>
                                    <w:top w:val="none" w:sz="0" w:space="0" w:color="auto"/>
                                    <w:left w:val="none" w:sz="0" w:space="0" w:color="auto"/>
                                    <w:bottom w:val="none" w:sz="0" w:space="0" w:color="auto"/>
                                    <w:right w:val="none" w:sz="0" w:space="0" w:color="auto"/>
                                  </w:divBdr>
                                </w:div>
                              </w:divsChild>
                            </w:div>
                            <w:div w:id="654454663">
                              <w:marLeft w:val="0"/>
                              <w:marRight w:val="0"/>
                              <w:marTop w:val="0"/>
                              <w:marBottom w:val="0"/>
                              <w:divBdr>
                                <w:top w:val="none" w:sz="0" w:space="0" w:color="auto"/>
                                <w:left w:val="none" w:sz="0" w:space="0" w:color="auto"/>
                                <w:bottom w:val="none" w:sz="0" w:space="0" w:color="auto"/>
                                <w:right w:val="none" w:sz="0" w:space="0" w:color="auto"/>
                              </w:divBdr>
                              <w:divsChild>
                                <w:div w:id="1301233032">
                                  <w:marLeft w:val="0"/>
                                  <w:marRight w:val="0"/>
                                  <w:marTop w:val="0"/>
                                  <w:marBottom w:val="0"/>
                                  <w:divBdr>
                                    <w:top w:val="none" w:sz="0" w:space="0" w:color="auto"/>
                                    <w:left w:val="none" w:sz="0" w:space="0" w:color="auto"/>
                                    <w:bottom w:val="none" w:sz="0" w:space="0" w:color="auto"/>
                                    <w:right w:val="none" w:sz="0" w:space="0" w:color="auto"/>
                                  </w:divBdr>
                                </w:div>
                              </w:divsChild>
                            </w:div>
                            <w:div w:id="504321484">
                              <w:marLeft w:val="0"/>
                              <w:marRight w:val="0"/>
                              <w:marTop w:val="0"/>
                              <w:marBottom w:val="0"/>
                              <w:divBdr>
                                <w:top w:val="none" w:sz="0" w:space="0" w:color="auto"/>
                                <w:left w:val="none" w:sz="0" w:space="0" w:color="auto"/>
                                <w:bottom w:val="none" w:sz="0" w:space="0" w:color="auto"/>
                                <w:right w:val="none" w:sz="0" w:space="0" w:color="auto"/>
                              </w:divBdr>
                              <w:divsChild>
                                <w:div w:id="109474821">
                                  <w:marLeft w:val="0"/>
                                  <w:marRight w:val="0"/>
                                  <w:marTop w:val="0"/>
                                  <w:marBottom w:val="0"/>
                                  <w:divBdr>
                                    <w:top w:val="none" w:sz="0" w:space="0" w:color="auto"/>
                                    <w:left w:val="none" w:sz="0" w:space="0" w:color="auto"/>
                                    <w:bottom w:val="none" w:sz="0" w:space="0" w:color="auto"/>
                                    <w:right w:val="none" w:sz="0" w:space="0" w:color="auto"/>
                                  </w:divBdr>
                                </w:div>
                              </w:divsChild>
                            </w:div>
                            <w:div w:id="1409956161">
                              <w:marLeft w:val="0"/>
                              <w:marRight w:val="0"/>
                              <w:marTop w:val="0"/>
                              <w:marBottom w:val="0"/>
                              <w:divBdr>
                                <w:top w:val="none" w:sz="0" w:space="0" w:color="auto"/>
                                <w:left w:val="none" w:sz="0" w:space="0" w:color="auto"/>
                                <w:bottom w:val="none" w:sz="0" w:space="0" w:color="auto"/>
                                <w:right w:val="none" w:sz="0" w:space="0" w:color="auto"/>
                              </w:divBdr>
                              <w:divsChild>
                                <w:div w:id="137383707">
                                  <w:marLeft w:val="0"/>
                                  <w:marRight w:val="0"/>
                                  <w:marTop w:val="0"/>
                                  <w:marBottom w:val="0"/>
                                  <w:divBdr>
                                    <w:top w:val="none" w:sz="0" w:space="0" w:color="auto"/>
                                    <w:left w:val="none" w:sz="0" w:space="0" w:color="auto"/>
                                    <w:bottom w:val="none" w:sz="0" w:space="0" w:color="auto"/>
                                    <w:right w:val="none" w:sz="0" w:space="0" w:color="auto"/>
                                  </w:divBdr>
                                </w:div>
                              </w:divsChild>
                            </w:div>
                            <w:div w:id="723406980">
                              <w:marLeft w:val="0"/>
                              <w:marRight w:val="0"/>
                              <w:marTop w:val="0"/>
                              <w:marBottom w:val="0"/>
                              <w:divBdr>
                                <w:top w:val="none" w:sz="0" w:space="0" w:color="auto"/>
                                <w:left w:val="none" w:sz="0" w:space="0" w:color="auto"/>
                                <w:bottom w:val="none" w:sz="0" w:space="0" w:color="auto"/>
                                <w:right w:val="none" w:sz="0" w:space="0" w:color="auto"/>
                              </w:divBdr>
                              <w:divsChild>
                                <w:div w:id="641348249">
                                  <w:marLeft w:val="0"/>
                                  <w:marRight w:val="0"/>
                                  <w:marTop w:val="0"/>
                                  <w:marBottom w:val="0"/>
                                  <w:divBdr>
                                    <w:top w:val="none" w:sz="0" w:space="0" w:color="auto"/>
                                    <w:left w:val="none" w:sz="0" w:space="0" w:color="auto"/>
                                    <w:bottom w:val="none" w:sz="0" w:space="0" w:color="auto"/>
                                    <w:right w:val="none" w:sz="0" w:space="0" w:color="auto"/>
                                  </w:divBdr>
                                </w:div>
                              </w:divsChild>
                            </w:div>
                            <w:div w:id="1982270315">
                              <w:marLeft w:val="0"/>
                              <w:marRight w:val="0"/>
                              <w:marTop w:val="0"/>
                              <w:marBottom w:val="0"/>
                              <w:divBdr>
                                <w:top w:val="none" w:sz="0" w:space="0" w:color="auto"/>
                                <w:left w:val="none" w:sz="0" w:space="0" w:color="auto"/>
                                <w:bottom w:val="none" w:sz="0" w:space="0" w:color="auto"/>
                                <w:right w:val="none" w:sz="0" w:space="0" w:color="auto"/>
                              </w:divBdr>
                              <w:divsChild>
                                <w:div w:id="1826429273">
                                  <w:marLeft w:val="0"/>
                                  <w:marRight w:val="0"/>
                                  <w:marTop w:val="0"/>
                                  <w:marBottom w:val="0"/>
                                  <w:divBdr>
                                    <w:top w:val="none" w:sz="0" w:space="0" w:color="auto"/>
                                    <w:left w:val="none" w:sz="0" w:space="0" w:color="auto"/>
                                    <w:bottom w:val="none" w:sz="0" w:space="0" w:color="auto"/>
                                    <w:right w:val="none" w:sz="0" w:space="0" w:color="auto"/>
                                  </w:divBdr>
                                </w:div>
                              </w:divsChild>
                            </w:div>
                            <w:div w:id="1714505161">
                              <w:marLeft w:val="0"/>
                              <w:marRight w:val="0"/>
                              <w:marTop w:val="0"/>
                              <w:marBottom w:val="0"/>
                              <w:divBdr>
                                <w:top w:val="none" w:sz="0" w:space="0" w:color="auto"/>
                                <w:left w:val="none" w:sz="0" w:space="0" w:color="auto"/>
                                <w:bottom w:val="none" w:sz="0" w:space="0" w:color="auto"/>
                                <w:right w:val="none" w:sz="0" w:space="0" w:color="auto"/>
                              </w:divBdr>
                              <w:divsChild>
                                <w:div w:id="1005087914">
                                  <w:marLeft w:val="0"/>
                                  <w:marRight w:val="0"/>
                                  <w:marTop w:val="0"/>
                                  <w:marBottom w:val="0"/>
                                  <w:divBdr>
                                    <w:top w:val="none" w:sz="0" w:space="0" w:color="auto"/>
                                    <w:left w:val="none" w:sz="0" w:space="0" w:color="auto"/>
                                    <w:bottom w:val="none" w:sz="0" w:space="0" w:color="auto"/>
                                    <w:right w:val="none" w:sz="0" w:space="0" w:color="auto"/>
                                  </w:divBdr>
                                </w:div>
                              </w:divsChild>
                            </w:div>
                            <w:div w:id="734205256">
                              <w:marLeft w:val="0"/>
                              <w:marRight w:val="0"/>
                              <w:marTop w:val="0"/>
                              <w:marBottom w:val="0"/>
                              <w:divBdr>
                                <w:top w:val="none" w:sz="0" w:space="0" w:color="auto"/>
                                <w:left w:val="none" w:sz="0" w:space="0" w:color="auto"/>
                                <w:bottom w:val="none" w:sz="0" w:space="0" w:color="auto"/>
                                <w:right w:val="none" w:sz="0" w:space="0" w:color="auto"/>
                              </w:divBdr>
                              <w:divsChild>
                                <w:div w:id="377433459">
                                  <w:marLeft w:val="0"/>
                                  <w:marRight w:val="0"/>
                                  <w:marTop w:val="0"/>
                                  <w:marBottom w:val="0"/>
                                  <w:divBdr>
                                    <w:top w:val="none" w:sz="0" w:space="0" w:color="auto"/>
                                    <w:left w:val="none" w:sz="0" w:space="0" w:color="auto"/>
                                    <w:bottom w:val="none" w:sz="0" w:space="0" w:color="auto"/>
                                    <w:right w:val="none" w:sz="0" w:space="0" w:color="auto"/>
                                  </w:divBdr>
                                </w:div>
                              </w:divsChild>
                            </w:div>
                            <w:div w:id="1237781256">
                              <w:marLeft w:val="0"/>
                              <w:marRight w:val="0"/>
                              <w:marTop w:val="0"/>
                              <w:marBottom w:val="0"/>
                              <w:divBdr>
                                <w:top w:val="none" w:sz="0" w:space="0" w:color="auto"/>
                                <w:left w:val="none" w:sz="0" w:space="0" w:color="auto"/>
                                <w:bottom w:val="none" w:sz="0" w:space="0" w:color="auto"/>
                                <w:right w:val="none" w:sz="0" w:space="0" w:color="auto"/>
                              </w:divBdr>
                              <w:divsChild>
                                <w:div w:id="1368216193">
                                  <w:marLeft w:val="0"/>
                                  <w:marRight w:val="0"/>
                                  <w:marTop w:val="0"/>
                                  <w:marBottom w:val="0"/>
                                  <w:divBdr>
                                    <w:top w:val="none" w:sz="0" w:space="0" w:color="auto"/>
                                    <w:left w:val="none" w:sz="0" w:space="0" w:color="auto"/>
                                    <w:bottom w:val="none" w:sz="0" w:space="0" w:color="auto"/>
                                    <w:right w:val="none" w:sz="0" w:space="0" w:color="auto"/>
                                  </w:divBdr>
                                </w:div>
                              </w:divsChild>
                            </w:div>
                            <w:div w:id="1879850481">
                              <w:marLeft w:val="0"/>
                              <w:marRight w:val="0"/>
                              <w:marTop w:val="0"/>
                              <w:marBottom w:val="0"/>
                              <w:divBdr>
                                <w:top w:val="none" w:sz="0" w:space="0" w:color="auto"/>
                                <w:left w:val="none" w:sz="0" w:space="0" w:color="auto"/>
                                <w:bottom w:val="none" w:sz="0" w:space="0" w:color="auto"/>
                                <w:right w:val="none" w:sz="0" w:space="0" w:color="auto"/>
                              </w:divBdr>
                              <w:divsChild>
                                <w:div w:id="1028413436">
                                  <w:marLeft w:val="0"/>
                                  <w:marRight w:val="0"/>
                                  <w:marTop w:val="0"/>
                                  <w:marBottom w:val="0"/>
                                  <w:divBdr>
                                    <w:top w:val="none" w:sz="0" w:space="0" w:color="auto"/>
                                    <w:left w:val="none" w:sz="0" w:space="0" w:color="auto"/>
                                    <w:bottom w:val="none" w:sz="0" w:space="0" w:color="auto"/>
                                    <w:right w:val="none" w:sz="0" w:space="0" w:color="auto"/>
                                  </w:divBdr>
                                </w:div>
                              </w:divsChild>
                            </w:div>
                            <w:div w:id="995036300">
                              <w:marLeft w:val="0"/>
                              <w:marRight w:val="0"/>
                              <w:marTop w:val="0"/>
                              <w:marBottom w:val="0"/>
                              <w:divBdr>
                                <w:top w:val="none" w:sz="0" w:space="0" w:color="auto"/>
                                <w:left w:val="none" w:sz="0" w:space="0" w:color="auto"/>
                                <w:bottom w:val="none" w:sz="0" w:space="0" w:color="auto"/>
                                <w:right w:val="none" w:sz="0" w:space="0" w:color="auto"/>
                              </w:divBdr>
                              <w:divsChild>
                                <w:div w:id="384646673">
                                  <w:marLeft w:val="0"/>
                                  <w:marRight w:val="0"/>
                                  <w:marTop w:val="0"/>
                                  <w:marBottom w:val="0"/>
                                  <w:divBdr>
                                    <w:top w:val="none" w:sz="0" w:space="0" w:color="auto"/>
                                    <w:left w:val="none" w:sz="0" w:space="0" w:color="auto"/>
                                    <w:bottom w:val="none" w:sz="0" w:space="0" w:color="auto"/>
                                    <w:right w:val="none" w:sz="0" w:space="0" w:color="auto"/>
                                  </w:divBdr>
                                </w:div>
                              </w:divsChild>
                            </w:div>
                            <w:div w:id="465045031">
                              <w:marLeft w:val="0"/>
                              <w:marRight w:val="0"/>
                              <w:marTop w:val="0"/>
                              <w:marBottom w:val="0"/>
                              <w:divBdr>
                                <w:top w:val="none" w:sz="0" w:space="0" w:color="auto"/>
                                <w:left w:val="none" w:sz="0" w:space="0" w:color="auto"/>
                                <w:bottom w:val="none" w:sz="0" w:space="0" w:color="auto"/>
                                <w:right w:val="none" w:sz="0" w:space="0" w:color="auto"/>
                              </w:divBdr>
                              <w:divsChild>
                                <w:div w:id="1097092996">
                                  <w:marLeft w:val="0"/>
                                  <w:marRight w:val="0"/>
                                  <w:marTop w:val="0"/>
                                  <w:marBottom w:val="0"/>
                                  <w:divBdr>
                                    <w:top w:val="none" w:sz="0" w:space="0" w:color="auto"/>
                                    <w:left w:val="none" w:sz="0" w:space="0" w:color="auto"/>
                                    <w:bottom w:val="none" w:sz="0" w:space="0" w:color="auto"/>
                                    <w:right w:val="none" w:sz="0" w:space="0" w:color="auto"/>
                                  </w:divBdr>
                                </w:div>
                              </w:divsChild>
                            </w:div>
                            <w:div w:id="1463577223">
                              <w:marLeft w:val="0"/>
                              <w:marRight w:val="0"/>
                              <w:marTop w:val="0"/>
                              <w:marBottom w:val="0"/>
                              <w:divBdr>
                                <w:top w:val="none" w:sz="0" w:space="0" w:color="auto"/>
                                <w:left w:val="none" w:sz="0" w:space="0" w:color="auto"/>
                                <w:bottom w:val="none" w:sz="0" w:space="0" w:color="auto"/>
                                <w:right w:val="none" w:sz="0" w:space="0" w:color="auto"/>
                              </w:divBdr>
                              <w:divsChild>
                                <w:div w:id="1536577774">
                                  <w:marLeft w:val="0"/>
                                  <w:marRight w:val="0"/>
                                  <w:marTop w:val="0"/>
                                  <w:marBottom w:val="0"/>
                                  <w:divBdr>
                                    <w:top w:val="none" w:sz="0" w:space="0" w:color="auto"/>
                                    <w:left w:val="none" w:sz="0" w:space="0" w:color="auto"/>
                                    <w:bottom w:val="none" w:sz="0" w:space="0" w:color="auto"/>
                                    <w:right w:val="none" w:sz="0" w:space="0" w:color="auto"/>
                                  </w:divBdr>
                                </w:div>
                              </w:divsChild>
                            </w:div>
                            <w:div w:id="1709452487">
                              <w:marLeft w:val="0"/>
                              <w:marRight w:val="0"/>
                              <w:marTop w:val="0"/>
                              <w:marBottom w:val="0"/>
                              <w:divBdr>
                                <w:top w:val="none" w:sz="0" w:space="0" w:color="auto"/>
                                <w:left w:val="none" w:sz="0" w:space="0" w:color="auto"/>
                                <w:bottom w:val="none" w:sz="0" w:space="0" w:color="auto"/>
                                <w:right w:val="none" w:sz="0" w:space="0" w:color="auto"/>
                              </w:divBdr>
                              <w:divsChild>
                                <w:div w:id="1820609721">
                                  <w:marLeft w:val="0"/>
                                  <w:marRight w:val="0"/>
                                  <w:marTop w:val="0"/>
                                  <w:marBottom w:val="0"/>
                                  <w:divBdr>
                                    <w:top w:val="none" w:sz="0" w:space="0" w:color="auto"/>
                                    <w:left w:val="none" w:sz="0" w:space="0" w:color="auto"/>
                                    <w:bottom w:val="none" w:sz="0" w:space="0" w:color="auto"/>
                                    <w:right w:val="none" w:sz="0" w:space="0" w:color="auto"/>
                                  </w:divBdr>
                                </w:div>
                              </w:divsChild>
                            </w:div>
                            <w:div w:id="2106415095">
                              <w:marLeft w:val="0"/>
                              <w:marRight w:val="0"/>
                              <w:marTop w:val="0"/>
                              <w:marBottom w:val="0"/>
                              <w:divBdr>
                                <w:top w:val="none" w:sz="0" w:space="0" w:color="auto"/>
                                <w:left w:val="none" w:sz="0" w:space="0" w:color="auto"/>
                                <w:bottom w:val="none" w:sz="0" w:space="0" w:color="auto"/>
                                <w:right w:val="none" w:sz="0" w:space="0" w:color="auto"/>
                              </w:divBdr>
                              <w:divsChild>
                                <w:div w:id="2090882661">
                                  <w:marLeft w:val="0"/>
                                  <w:marRight w:val="0"/>
                                  <w:marTop w:val="0"/>
                                  <w:marBottom w:val="0"/>
                                  <w:divBdr>
                                    <w:top w:val="none" w:sz="0" w:space="0" w:color="auto"/>
                                    <w:left w:val="none" w:sz="0" w:space="0" w:color="auto"/>
                                    <w:bottom w:val="none" w:sz="0" w:space="0" w:color="auto"/>
                                    <w:right w:val="none" w:sz="0" w:space="0" w:color="auto"/>
                                  </w:divBdr>
                                </w:div>
                              </w:divsChild>
                            </w:div>
                            <w:div w:id="1596592708">
                              <w:marLeft w:val="0"/>
                              <w:marRight w:val="0"/>
                              <w:marTop w:val="0"/>
                              <w:marBottom w:val="0"/>
                              <w:divBdr>
                                <w:top w:val="none" w:sz="0" w:space="0" w:color="auto"/>
                                <w:left w:val="none" w:sz="0" w:space="0" w:color="auto"/>
                                <w:bottom w:val="none" w:sz="0" w:space="0" w:color="auto"/>
                                <w:right w:val="none" w:sz="0" w:space="0" w:color="auto"/>
                              </w:divBdr>
                              <w:divsChild>
                                <w:div w:id="123937120">
                                  <w:marLeft w:val="0"/>
                                  <w:marRight w:val="0"/>
                                  <w:marTop w:val="0"/>
                                  <w:marBottom w:val="0"/>
                                  <w:divBdr>
                                    <w:top w:val="none" w:sz="0" w:space="0" w:color="auto"/>
                                    <w:left w:val="none" w:sz="0" w:space="0" w:color="auto"/>
                                    <w:bottom w:val="none" w:sz="0" w:space="0" w:color="auto"/>
                                    <w:right w:val="none" w:sz="0" w:space="0" w:color="auto"/>
                                  </w:divBdr>
                                </w:div>
                              </w:divsChild>
                            </w:div>
                            <w:div w:id="570434153">
                              <w:marLeft w:val="0"/>
                              <w:marRight w:val="0"/>
                              <w:marTop w:val="0"/>
                              <w:marBottom w:val="0"/>
                              <w:divBdr>
                                <w:top w:val="none" w:sz="0" w:space="0" w:color="auto"/>
                                <w:left w:val="none" w:sz="0" w:space="0" w:color="auto"/>
                                <w:bottom w:val="none" w:sz="0" w:space="0" w:color="auto"/>
                                <w:right w:val="none" w:sz="0" w:space="0" w:color="auto"/>
                              </w:divBdr>
                              <w:divsChild>
                                <w:div w:id="927495070">
                                  <w:marLeft w:val="0"/>
                                  <w:marRight w:val="0"/>
                                  <w:marTop w:val="0"/>
                                  <w:marBottom w:val="0"/>
                                  <w:divBdr>
                                    <w:top w:val="none" w:sz="0" w:space="0" w:color="auto"/>
                                    <w:left w:val="none" w:sz="0" w:space="0" w:color="auto"/>
                                    <w:bottom w:val="none" w:sz="0" w:space="0" w:color="auto"/>
                                    <w:right w:val="none" w:sz="0" w:space="0" w:color="auto"/>
                                  </w:divBdr>
                                </w:div>
                              </w:divsChild>
                            </w:div>
                            <w:div w:id="253057795">
                              <w:marLeft w:val="0"/>
                              <w:marRight w:val="0"/>
                              <w:marTop w:val="0"/>
                              <w:marBottom w:val="0"/>
                              <w:divBdr>
                                <w:top w:val="none" w:sz="0" w:space="0" w:color="auto"/>
                                <w:left w:val="none" w:sz="0" w:space="0" w:color="auto"/>
                                <w:bottom w:val="none" w:sz="0" w:space="0" w:color="auto"/>
                                <w:right w:val="none" w:sz="0" w:space="0" w:color="auto"/>
                              </w:divBdr>
                              <w:divsChild>
                                <w:div w:id="1132794114">
                                  <w:marLeft w:val="0"/>
                                  <w:marRight w:val="0"/>
                                  <w:marTop w:val="0"/>
                                  <w:marBottom w:val="0"/>
                                  <w:divBdr>
                                    <w:top w:val="none" w:sz="0" w:space="0" w:color="auto"/>
                                    <w:left w:val="none" w:sz="0" w:space="0" w:color="auto"/>
                                    <w:bottom w:val="none" w:sz="0" w:space="0" w:color="auto"/>
                                    <w:right w:val="none" w:sz="0" w:space="0" w:color="auto"/>
                                  </w:divBdr>
                                </w:div>
                              </w:divsChild>
                            </w:div>
                            <w:div w:id="104429380">
                              <w:marLeft w:val="0"/>
                              <w:marRight w:val="0"/>
                              <w:marTop w:val="0"/>
                              <w:marBottom w:val="0"/>
                              <w:divBdr>
                                <w:top w:val="none" w:sz="0" w:space="0" w:color="auto"/>
                                <w:left w:val="none" w:sz="0" w:space="0" w:color="auto"/>
                                <w:bottom w:val="none" w:sz="0" w:space="0" w:color="auto"/>
                                <w:right w:val="none" w:sz="0" w:space="0" w:color="auto"/>
                              </w:divBdr>
                              <w:divsChild>
                                <w:div w:id="1119839322">
                                  <w:marLeft w:val="0"/>
                                  <w:marRight w:val="0"/>
                                  <w:marTop w:val="0"/>
                                  <w:marBottom w:val="0"/>
                                  <w:divBdr>
                                    <w:top w:val="none" w:sz="0" w:space="0" w:color="auto"/>
                                    <w:left w:val="none" w:sz="0" w:space="0" w:color="auto"/>
                                    <w:bottom w:val="none" w:sz="0" w:space="0" w:color="auto"/>
                                    <w:right w:val="none" w:sz="0" w:space="0" w:color="auto"/>
                                  </w:divBdr>
                                </w:div>
                              </w:divsChild>
                            </w:div>
                            <w:div w:id="265044185">
                              <w:marLeft w:val="0"/>
                              <w:marRight w:val="0"/>
                              <w:marTop w:val="0"/>
                              <w:marBottom w:val="0"/>
                              <w:divBdr>
                                <w:top w:val="none" w:sz="0" w:space="0" w:color="auto"/>
                                <w:left w:val="none" w:sz="0" w:space="0" w:color="auto"/>
                                <w:bottom w:val="none" w:sz="0" w:space="0" w:color="auto"/>
                                <w:right w:val="none" w:sz="0" w:space="0" w:color="auto"/>
                              </w:divBdr>
                              <w:divsChild>
                                <w:div w:id="18957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ksresourcesystem.net/module/standards/Tools/Browse?StandardId=182645" TargetMode="External"/><Relationship Id="rId21" Type="http://schemas.openxmlformats.org/officeDocument/2006/relationships/hyperlink" Target="http://www.teksresourcesystem.net/module/standards/Tools/Browse?StandardId=182568" TargetMode="External"/><Relationship Id="rId42" Type="http://schemas.openxmlformats.org/officeDocument/2006/relationships/image" Target="media/image24.jpeg"/><Relationship Id="rId63" Type="http://schemas.openxmlformats.org/officeDocument/2006/relationships/image" Target="media/image39.jpeg"/><Relationship Id="rId84" Type="http://schemas.openxmlformats.org/officeDocument/2006/relationships/hyperlink" Target="http://www.teksresourcesystem.net/module/standards/Tools/Browse?StandardId=182620" TargetMode="External"/><Relationship Id="rId138" Type="http://schemas.openxmlformats.org/officeDocument/2006/relationships/image" Target="media/image95.jpeg"/><Relationship Id="rId159" Type="http://schemas.openxmlformats.org/officeDocument/2006/relationships/image" Target="media/image112.jpeg"/><Relationship Id="rId170" Type="http://schemas.openxmlformats.org/officeDocument/2006/relationships/image" Target="media/image121.jpeg"/><Relationship Id="rId191" Type="http://schemas.openxmlformats.org/officeDocument/2006/relationships/image" Target="media/image141.jpeg"/><Relationship Id="rId205" Type="http://schemas.openxmlformats.org/officeDocument/2006/relationships/image" Target="media/image150.jpeg"/><Relationship Id="rId226" Type="http://schemas.openxmlformats.org/officeDocument/2006/relationships/image" Target="media/image167.jpeg"/><Relationship Id="rId247" Type="http://schemas.openxmlformats.org/officeDocument/2006/relationships/hyperlink" Target="http://www.teksresourcesystem.net/module/standards/Tools/Browse?StandardId=182751" TargetMode="External"/><Relationship Id="rId107" Type="http://schemas.openxmlformats.org/officeDocument/2006/relationships/image" Target="media/image71.jpeg"/><Relationship Id="rId11" Type="http://schemas.openxmlformats.org/officeDocument/2006/relationships/hyperlink" Target="http://www.teksresourcesystem.net/module/standards/Tools/Browse?StandardId=182550" TargetMode="External"/><Relationship Id="rId32" Type="http://schemas.openxmlformats.org/officeDocument/2006/relationships/image" Target="media/image16.jpeg"/><Relationship Id="rId53" Type="http://schemas.openxmlformats.org/officeDocument/2006/relationships/image" Target="media/image32.jpeg"/><Relationship Id="rId74" Type="http://schemas.openxmlformats.org/officeDocument/2006/relationships/hyperlink" Target="http://www.teksresourcesystem.net/module/standards/Tools/Browse?StandardId=182607" TargetMode="External"/><Relationship Id="rId128" Type="http://schemas.openxmlformats.org/officeDocument/2006/relationships/image" Target="media/image88.jpeg"/><Relationship Id="rId149" Type="http://schemas.openxmlformats.org/officeDocument/2006/relationships/image" Target="media/image105.jpeg"/><Relationship Id="rId5" Type="http://schemas.openxmlformats.org/officeDocument/2006/relationships/webSettings" Target="webSettings.xml"/><Relationship Id="rId95" Type="http://schemas.openxmlformats.org/officeDocument/2006/relationships/image" Target="media/image61.jpeg"/><Relationship Id="rId160" Type="http://schemas.openxmlformats.org/officeDocument/2006/relationships/image" Target="media/image113.jpeg"/><Relationship Id="rId181" Type="http://schemas.openxmlformats.org/officeDocument/2006/relationships/image" Target="media/image131.jpeg"/><Relationship Id="rId216" Type="http://schemas.openxmlformats.org/officeDocument/2006/relationships/image" Target="media/image159.jpeg"/><Relationship Id="rId237" Type="http://schemas.openxmlformats.org/officeDocument/2006/relationships/hyperlink" Target="http://www.teksresourcesystem.net/module/standards/Tools/Browse?StandardId=182731" TargetMode="External"/><Relationship Id="rId22" Type="http://schemas.openxmlformats.org/officeDocument/2006/relationships/image" Target="media/image6.jpeg"/><Relationship Id="rId43" Type="http://schemas.openxmlformats.org/officeDocument/2006/relationships/image" Target="media/image25.jpeg"/><Relationship Id="rId64" Type="http://schemas.openxmlformats.org/officeDocument/2006/relationships/image" Target="media/image40.jpeg"/><Relationship Id="rId118" Type="http://schemas.openxmlformats.org/officeDocument/2006/relationships/hyperlink" Target="http://www.teksresourcesystem.net/module/standards/Tools/Browse?StandardId=182646" TargetMode="External"/><Relationship Id="rId139" Type="http://schemas.openxmlformats.org/officeDocument/2006/relationships/image" Target="media/image96.jpeg"/><Relationship Id="rId85" Type="http://schemas.openxmlformats.org/officeDocument/2006/relationships/image" Target="media/image54.jpeg"/><Relationship Id="rId150" Type="http://schemas.openxmlformats.org/officeDocument/2006/relationships/image" Target="media/image106.jpeg"/><Relationship Id="rId171" Type="http://schemas.openxmlformats.org/officeDocument/2006/relationships/image" Target="media/image122.jpeg"/><Relationship Id="rId192" Type="http://schemas.openxmlformats.org/officeDocument/2006/relationships/hyperlink" Target="http://www.teksresourcesystem.net/module/standards/Tools/Browse?StandardId=182692" TargetMode="External"/><Relationship Id="rId206" Type="http://schemas.openxmlformats.org/officeDocument/2006/relationships/image" Target="media/image151.jpeg"/><Relationship Id="rId227" Type="http://schemas.openxmlformats.org/officeDocument/2006/relationships/image" Target="media/image168.jpeg"/><Relationship Id="rId248" Type="http://schemas.openxmlformats.org/officeDocument/2006/relationships/image" Target="media/image180.jpeg"/><Relationship Id="rId12" Type="http://schemas.openxmlformats.org/officeDocument/2006/relationships/hyperlink" Target="http://www.teksresourcesystem.net/module/standards/Tools/Browse?StandardId=182554" TargetMode="External"/><Relationship Id="rId33" Type="http://schemas.openxmlformats.org/officeDocument/2006/relationships/image" Target="media/image17.jpeg"/><Relationship Id="rId108" Type="http://schemas.openxmlformats.org/officeDocument/2006/relationships/image" Target="media/image72.jpeg"/><Relationship Id="rId129" Type="http://schemas.openxmlformats.org/officeDocument/2006/relationships/image" Target="media/image89.jpeg"/><Relationship Id="rId54" Type="http://schemas.openxmlformats.org/officeDocument/2006/relationships/image" Target="media/image33.jpeg"/><Relationship Id="rId70" Type="http://schemas.openxmlformats.org/officeDocument/2006/relationships/image" Target="media/image45.jpeg"/><Relationship Id="rId75" Type="http://schemas.openxmlformats.org/officeDocument/2006/relationships/hyperlink" Target="http://www.teksresourcesystem.net/module/standards/Tools/Browse?StandardId=182608" TargetMode="External"/><Relationship Id="rId91" Type="http://schemas.openxmlformats.org/officeDocument/2006/relationships/image" Target="media/image58.jpeg"/><Relationship Id="rId96" Type="http://schemas.openxmlformats.org/officeDocument/2006/relationships/image" Target="media/image62.jpeg"/><Relationship Id="rId140" Type="http://schemas.openxmlformats.org/officeDocument/2006/relationships/image" Target="media/image97.jpeg"/><Relationship Id="rId145" Type="http://schemas.openxmlformats.org/officeDocument/2006/relationships/image" Target="media/image101.jpeg"/><Relationship Id="rId161" Type="http://schemas.openxmlformats.org/officeDocument/2006/relationships/image" Target="media/image114.jpeg"/><Relationship Id="rId166" Type="http://schemas.openxmlformats.org/officeDocument/2006/relationships/image" Target="media/image118.jpeg"/><Relationship Id="rId182" Type="http://schemas.openxmlformats.org/officeDocument/2006/relationships/image" Target="media/image132.jpeg"/><Relationship Id="rId187" Type="http://schemas.openxmlformats.org/officeDocument/2006/relationships/image" Target="media/image137.jpeg"/><Relationship Id="rId217" Type="http://schemas.openxmlformats.org/officeDocument/2006/relationships/image" Target="media/image160.jpeg"/><Relationship Id="rId1" Type="http://schemas.openxmlformats.org/officeDocument/2006/relationships/numbering" Target="numbering.xml"/><Relationship Id="rId6" Type="http://schemas.openxmlformats.org/officeDocument/2006/relationships/hyperlink" Target="http://www.teksresourcesystem.net/module/standards/Tools/Browse?StandardId=182533" TargetMode="External"/><Relationship Id="rId212" Type="http://schemas.openxmlformats.org/officeDocument/2006/relationships/image" Target="media/image156.jpeg"/><Relationship Id="rId233" Type="http://schemas.openxmlformats.org/officeDocument/2006/relationships/image" Target="media/image172.jpeg"/><Relationship Id="rId238" Type="http://schemas.openxmlformats.org/officeDocument/2006/relationships/image" Target="media/image175.jpeg"/><Relationship Id="rId254" Type="http://schemas.openxmlformats.org/officeDocument/2006/relationships/hyperlink" Target="http://projectsharetexas.org/resource/txrcfp-texas-response-curriculum-focal-points-k-8-mathematics-revised-2013" TargetMode="Externa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9.png"/><Relationship Id="rId114" Type="http://schemas.openxmlformats.org/officeDocument/2006/relationships/image" Target="media/image78.jpeg"/><Relationship Id="rId119" Type="http://schemas.openxmlformats.org/officeDocument/2006/relationships/image" Target="media/image81.jpeg"/><Relationship Id="rId44" Type="http://schemas.openxmlformats.org/officeDocument/2006/relationships/hyperlink" Target="http://www.teksresourcesystem.net/module/standards/Tools/Browse?StandardId=182581" TargetMode="External"/><Relationship Id="rId60" Type="http://schemas.openxmlformats.org/officeDocument/2006/relationships/hyperlink" Target="http://www.teksresourcesystem.net/module/standards/Tools/Browse?StandardId=182595" TargetMode="External"/><Relationship Id="rId65" Type="http://schemas.openxmlformats.org/officeDocument/2006/relationships/image" Target="media/image41.jpeg"/><Relationship Id="rId81" Type="http://schemas.openxmlformats.org/officeDocument/2006/relationships/image" Target="media/image51.jpeg"/><Relationship Id="rId86" Type="http://schemas.openxmlformats.org/officeDocument/2006/relationships/hyperlink" Target="http://www.teksresourcesystem.net/module/standards/Tools/Browse?StandardId=182624" TargetMode="External"/><Relationship Id="rId130" Type="http://schemas.openxmlformats.org/officeDocument/2006/relationships/hyperlink" Target="http://www.teksresourcesystem.net/module/standards/Tools/Browse?StandardId=182658" TargetMode="External"/><Relationship Id="rId135" Type="http://schemas.openxmlformats.org/officeDocument/2006/relationships/image" Target="media/image93.jpeg"/><Relationship Id="rId151" Type="http://schemas.openxmlformats.org/officeDocument/2006/relationships/hyperlink" Target="http://www.teksresourcesystem.net/module/standards/Tools/Browse?StandardId=182671" TargetMode="External"/><Relationship Id="rId156" Type="http://schemas.openxmlformats.org/officeDocument/2006/relationships/hyperlink" Target="http://www.teksresourcesystem.net/module/standards/Tools/Browse?StandardId=182675" TargetMode="External"/><Relationship Id="rId177" Type="http://schemas.openxmlformats.org/officeDocument/2006/relationships/image" Target="media/image127.jpeg"/><Relationship Id="rId198" Type="http://schemas.openxmlformats.org/officeDocument/2006/relationships/image" Target="media/image144.jpeg"/><Relationship Id="rId172" Type="http://schemas.openxmlformats.org/officeDocument/2006/relationships/image" Target="media/image123.jpeg"/><Relationship Id="rId193" Type="http://schemas.openxmlformats.org/officeDocument/2006/relationships/hyperlink" Target="http://www.teksresourcesystem.net/module/standards/Tools/Browse?StandardId=182693" TargetMode="External"/><Relationship Id="rId202" Type="http://schemas.openxmlformats.org/officeDocument/2006/relationships/hyperlink" Target="http://www.teksresourcesystem.net/module/standards/Tools/Browse?StandardId=182703" TargetMode="External"/><Relationship Id="rId207" Type="http://schemas.openxmlformats.org/officeDocument/2006/relationships/image" Target="media/image152.jpeg"/><Relationship Id="rId223" Type="http://schemas.openxmlformats.org/officeDocument/2006/relationships/image" Target="media/image164.jpeg"/><Relationship Id="rId228" Type="http://schemas.openxmlformats.org/officeDocument/2006/relationships/image" Target="media/image169.jpeg"/><Relationship Id="rId244" Type="http://schemas.openxmlformats.org/officeDocument/2006/relationships/image" Target="media/image178.jpeg"/><Relationship Id="rId249" Type="http://schemas.openxmlformats.org/officeDocument/2006/relationships/image" Target="media/image181.jpeg"/><Relationship Id="rId13" Type="http://schemas.openxmlformats.org/officeDocument/2006/relationships/hyperlink" Target="http://www.teksresourcesystem.net/module/standards/Tools/Browse?StandardId=182558" TargetMode="External"/><Relationship Id="rId18" Type="http://schemas.openxmlformats.org/officeDocument/2006/relationships/image" Target="media/image3.jpeg"/><Relationship Id="rId39" Type="http://schemas.openxmlformats.org/officeDocument/2006/relationships/image" Target="media/image22.jpeg"/><Relationship Id="rId109" Type="http://schemas.openxmlformats.org/officeDocument/2006/relationships/image" Target="media/image73.jpeg"/><Relationship Id="rId34" Type="http://schemas.openxmlformats.org/officeDocument/2006/relationships/hyperlink" Target="http://www.teksresourcesystem.net/module/standards/Tools/Browse?StandardId=182572" TargetMode="External"/><Relationship Id="rId50" Type="http://schemas.openxmlformats.org/officeDocument/2006/relationships/hyperlink" Target="http://www.teksresourcesystem.net/module/standards/Tools/Browse?StandardId=182586" TargetMode="External"/><Relationship Id="rId55" Type="http://schemas.openxmlformats.org/officeDocument/2006/relationships/hyperlink" Target="http://www.teksresourcesystem.net/module/standards/Tools/Browse?StandardId=182590" TargetMode="External"/><Relationship Id="rId76" Type="http://schemas.openxmlformats.org/officeDocument/2006/relationships/image" Target="media/image48.jpeg"/><Relationship Id="rId97" Type="http://schemas.openxmlformats.org/officeDocument/2006/relationships/hyperlink" Target="http://www.teksresourcesystem.net/module/standards/Tools/Browse?StandardId=182636" TargetMode="External"/><Relationship Id="rId104" Type="http://schemas.openxmlformats.org/officeDocument/2006/relationships/image" Target="media/image69.jpeg"/><Relationship Id="rId120" Type="http://schemas.openxmlformats.org/officeDocument/2006/relationships/image" Target="media/image82.jpeg"/><Relationship Id="rId125" Type="http://schemas.openxmlformats.org/officeDocument/2006/relationships/image" Target="media/image86.jpeg"/><Relationship Id="rId141" Type="http://schemas.openxmlformats.org/officeDocument/2006/relationships/image" Target="media/image98.jpeg"/><Relationship Id="rId146" Type="http://schemas.openxmlformats.org/officeDocument/2006/relationships/image" Target="media/image102.jpeg"/><Relationship Id="rId167" Type="http://schemas.openxmlformats.org/officeDocument/2006/relationships/image" Target="media/image119.jpeg"/><Relationship Id="rId188" Type="http://schemas.openxmlformats.org/officeDocument/2006/relationships/image" Target="media/image138.jpeg"/><Relationship Id="rId7" Type="http://schemas.openxmlformats.org/officeDocument/2006/relationships/hyperlink" Target="http://www.teksresourcesystem.net/module/standards/Tools/Browse?StandardId=182534" TargetMode="External"/><Relationship Id="rId71" Type="http://schemas.openxmlformats.org/officeDocument/2006/relationships/hyperlink" Target="http://www.teksresourcesystem.net/module/standards/Tools/Browse?StandardId=182603" TargetMode="External"/><Relationship Id="rId92" Type="http://schemas.openxmlformats.org/officeDocument/2006/relationships/hyperlink" Target="http://www.teksresourcesystem.net/module/standards/Tools/Browse?StandardId=182632" TargetMode="External"/><Relationship Id="rId162" Type="http://schemas.openxmlformats.org/officeDocument/2006/relationships/image" Target="media/image115.jpeg"/><Relationship Id="rId183" Type="http://schemas.openxmlformats.org/officeDocument/2006/relationships/image" Target="media/image133.jpeg"/><Relationship Id="rId213" Type="http://schemas.openxmlformats.org/officeDocument/2006/relationships/hyperlink" Target="http://www.teksresourcesystem.net/module/standards/Tools/Browse?StandardId=182711" TargetMode="External"/><Relationship Id="rId218" Type="http://schemas.openxmlformats.org/officeDocument/2006/relationships/hyperlink" Target="http://www.teksresourcesystem.net/module/standards/Tools/Browse?StandardId=182716" TargetMode="External"/><Relationship Id="rId234" Type="http://schemas.openxmlformats.org/officeDocument/2006/relationships/image" Target="media/image173.jpeg"/><Relationship Id="rId239" Type="http://schemas.openxmlformats.org/officeDocument/2006/relationships/image" Target="media/image176.jpeg"/><Relationship Id="rId2" Type="http://schemas.openxmlformats.org/officeDocument/2006/relationships/styles" Target="styles.xml"/><Relationship Id="rId29" Type="http://schemas.openxmlformats.org/officeDocument/2006/relationships/image" Target="media/image13.jpeg"/><Relationship Id="rId250" Type="http://schemas.openxmlformats.org/officeDocument/2006/relationships/hyperlink" Target="http://www.teksresourcesystem.net/module/standards/Tools/Browse?StandardId=182755" TargetMode="External"/><Relationship Id="rId255" Type="http://schemas.openxmlformats.org/officeDocument/2006/relationships/fontTable" Target="fontTable.xml"/><Relationship Id="rId24" Type="http://schemas.openxmlformats.org/officeDocument/2006/relationships/image" Target="media/image8.jpeg"/><Relationship Id="rId40" Type="http://schemas.openxmlformats.org/officeDocument/2006/relationships/image" Target="media/image23.jpeg"/><Relationship Id="rId45" Type="http://schemas.openxmlformats.org/officeDocument/2006/relationships/hyperlink" Target="http://www.teksresourcesystem.net/module/standards/Tools/Browse?StandardId=182582" TargetMode="External"/><Relationship Id="rId66" Type="http://schemas.openxmlformats.org/officeDocument/2006/relationships/image" Target="media/image42.jpeg"/><Relationship Id="rId87" Type="http://schemas.openxmlformats.org/officeDocument/2006/relationships/image" Target="media/image55.jpeg"/><Relationship Id="rId110" Type="http://schemas.openxmlformats.org/officeDocument/2006/relationships/image" Target="media/image74.jpeg"/><Relationship Id="rId115" Type="http://schemas.openxmlformats.org/officeDocument/2006/relationships/image" Target="media/image79.jpeg"/><Relationship Id="rId131" Type="http://schemas.openxmlformats.org/officeDocument/2006/relationships/hyperlink" Target="http://www.teksresourcesystem.net/module/standards/Tools/Browse?StandardId=182659" TargetMode="External"/><Relationship Id="rId136" Type="http://schemas.openxmlformats.org/officeDocument/2006/relationships/image" Target="media/image94.jpeg"/><Relationship Id="rId157" Type="http://schemas.openxmlformats.org/officeDocument/2006/relationships/hyperlink" Target="http://www.teksresourcesystem.net/module/standards/Tools/Browse?StandardId=182676" TargetMode="External"/><Relationship Id="rId178" Type="http://schemas.openxmlformats.org/officeDocument/2006/relationships/image" Target="media/image128.jpeg"/><Relationship Id="rId61" Type="http://schemas.openxmlformats.org/officeDocument/2006/relationships/image" Target="media/image37.jpeg"/><Relationship Id="rId82" Type="http://schemas.openxmlformats.org/officeDocument/2006/relationships/image" Target="media/image52.jpeg"/><Relationship Id="rId152" Type="http://schemas.openxmlformats.org/officeDocument/2006/relationships/image" Target="media/image107.jpeg"/><Relationship Id="rId173" Type="http://schemas.openxmlformats.org/officeDocument/2006/relationships/image" Target="media/image124.jpeg"/><Relationship Id="rId194" Type="http://schemas.openxmlformats.org/officeDocument/2006/relationships/image" Target="media/image142.jpeg"/><Relationship Id="rId199" Type="http://schemas.openxmlformats.org/officeDocument/2006/relationships/image" Target="media/image145.jpeg"/><Relationship Id="rId203" Type="http://schemas.openxmlformats.org/officeDocument/2006/relationships/image" Target="media/image148.jpeg"/><Relationship Id="rId208" Type="http://schemas.openxmlformats.org/officeDocument/2006/relationships/hyperlink" Target="http://www.teksresourcesystem.net/module/standards/Tools/Browse?StandardId=182707" TargetMode="External"/><Relationship Id="rId229" Type="http://schemas.openxmlformats.org/officeDocument/2006/relationships/hyperlink" Target="http://www.teksresourcesystem.net/module/standards/Tools/Browse?StandardId=182721" TargetMode="External"/><Relationship Id="rId19" Type="http://schemas.openxmlformats.org/officeDocument/2006/relationships/image" Target="media/image4.jpeg"/><Relationship Id="rId224" Type="http://schemas.openxmlformats.org/officeDocument/2006/relationships/image" Target="media/image165.jpeg"/><Relationship Id="rId240" Type="http://schemas.openxmlformats.org/officeDocument/2006/relationships/hyperlink" Target="http://www.teksresourcesystem.net/module/standards/Tools/Browse?StandardId=182735" TargetMode="External"/><Relationship Id="rId245" Type="http://schemas.openxmlformats.org/officeDocument/2006/relationships/image" Target="media/image179.jpeg"/><Relationship Id="rId14" Type="http://schemas.openxmlformats.org/officeDocument/2006/relationships/hyperlink" Target="http://www.teksresourcesystem.net/module/standards/Tools/Browse?StandardId=182563"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4.jpeg"/><Relationship Id="rId77" Type="http://schemas.openxmlformats.org/officeDocument/2006/relationships/hyperlink" Target="http://www.teksresourcesystem.net/module/standards/Tools/Browse?StandardId=182612" TargetMode="External"/><Relationship Id="rId100" Type="http://schemas.openxmlformats.org/officeDocument/2006/relationships/image" Target="media/image65.jpeg"/><Relationship Id="rId105" Type="http://schemas.openxmlformats.org/officeDocument/2006/relationships/hyperlink" Target="http://www.teksresourcesystem.net/module/standards/Tools/Browse?StandardId=182640" TargetMode="External"/><Relationship Id="rId126" Type="http://schemas.openxmlformats.org/officeDocument/2006/relationships/hyperlink" Target="http://www.teksresourcesystem.net/module/standards/Tools/Browse?StandardId=182654" TargetMode="External"/><Relationship Id="rId147" Type="http://schemas.openxmlformats.org/officeDocument/2006/relationships/image" Target="media/image103.jpeg"/><Relationship Id="rId168" Type="http://schemas.openxmlformats.org/officeDocument/2006/relationships/hyperlink" Target="http://www.teksresourcesystem.net/module/standards/Tools/Browse?StandardId=182684" TargetMode="External"/><Relationship Id="rId8" Type="http://schemas.openxmlformats.org/officeDocument/2006/relationships/hyperlink" Target="http://www.teksresourcesystem.net/module/standards/Tools/Browse?StandardId=182538" TargetMode="External"/><Relationship Id="rId51" Type="http://schemas.openxmlformats.org/officeDocument/2006/relationships/image" Target="media/image30.jpeg"/><Relationship Id="rId72" Type="http://schemas.openxmlformats.org/officeDocument/2006/relationships/image" Target="media/image46.jpeg"/><Relationship Id="rId93" Type="http://schemas.openxmlformats.org/officeDocument/2006/relationships/image" Target="media/image59.jpeg"/><Relationship Id="rId98" Type="http://schemas.openxmlformats.org/officeDocument/2006/relationships/image" Target="media/image63.jpeg"/><Relationship Id="rId121" Type="http://schemas.openxmlformats.org/officeDocument/2006/relationships/image" Target="media/image83.jpeg"/><Relationship Id="rId142" Type="http://schemas.openxmlformats.org/officeDocument/2006/relationships/image" Target="media/image99.jpeg"/><Relationship Id="rId163" Type="http://schemas.openxmlformats.org/officeDocument/2006/relationships/image" Target="media/image116.jpeg"/><Relationship Id="rId184" Type="http://schemas.openxmlformats.org/officeDocument/2006/relationships/image" Target="media/image134.jpeg"/><Relationship Id="rId189" Type="http://schemas.openxmlformats.org/officeDocument/2006/relationships/image" Target="media/image139.jpeg"/><Relationship Id="rId219" Type="http://schemas.openxmlformats.org/officeDocument/2006/relationships/hyperlink" Target="http://www.teksresourcesystem.net/module/standards/Tools/Browse?StandardId=182717" TargetMode="External"/><Relationship Id="rId3" Type="http://schemas.microsoft.com/office/2007/relationships/stylesWithEffects" Target="stylesWithEffects.xml"/><Relationship Id="rId214" Type="http://schemas.openxmlformats.org/officeDocument/2006/relationships/image" Target="media/image157.jpeg"/><Relationship Id="rId230" Type="http://schemas.openxmlformats.org/officeDocument/2006/relationships/image" Target="media/image170.jpeg"/><Relationship Id="rId235" Type="http://schemas.openxmlformats.org/officeDocument/2006/relationships/image" Target="media/image174.jpeg"/><Relationship Id="rId251" Type="http://schemas.openxmlformats.org/officeDocument/2006/relationships/image" Target="media/image182.jpeg"/><Relationship Id="rId256" Type="http://schemas.openxmlformats.org/officeDocument/2006/relationships/theme" Target="theme/theme1.xml"/><Relationship Id="rId25" Type="http://schemas.openxmlformats.org/officeDocument/2006/relationships/image" Target="media/image9.jpeg"/><Relationship Id="rId46" Type="http://schemas.openxmlformats.org/officeDocument/2006/relationships/image" Target="media/image26.jpeg"/><Relationship Id="rId67" Type="http://schemas.openxmlformats.org/officeDocument/2006/relationships/image" Target="media/image43.jpeg"/><Relationship Id="rId116" Type="http://schemas.openxmlformats.org/officeDocument/2006/relationships/image" Target="media/image80.jpeg"/><Relationship Id="rId137" Type="http://schemas.openxmlformats.org/officeDocument/2006/relationships/hyperlink" Target="http://www.teksresourcesystem.net/module/standards/Tools/Browse?StandardId=182663" TargetMode="External"/><Relationship Id="rId158" Type="http://schemas.openxmlformats.org/officeDocument/2006/relationships/image" Target="media/image111.jpeg"/><Relationship Id="rId20" Type="http://schemas.openxmlformats.org/officeDocument/2006/relationships/image" Target="media/image5.jpeg"/><Relationship Id="rId41" Type="http://schemas.openxmlformats.org/officeDocument/2006/relationships/hyperlink" Target="http://www.teksresourcesystem.net/module/standards/Tools/Browse?StandardId=182576" TargetMode="External"/><Relationship Id="rId62" Type="http://schemas.openxmlformats.org/officeDocument/2006/relationships/image" Target="media/image38.jpeg"/><Relationship Id="rId83" Type="http://schemas.openxmlformats.org/officeDocument/2006/relationships/image" Target="media/image53.jpeg"/><Relationship Id="rId88" Type="http://schemas.openxmlformats.org/officeDocument/2006/relationships/hyperlink" Target="http://www.teksresourcesystem.net/module/standards/Tools/Browse?StandardId=182628" TargetMode="External"/><Relationship Id="rId111" Type="http://schemas.openxmlformats.org/officeDocument/2006/relationships/image" Target="media/image75.jpeg"/><Relationship Id="rId132" Type="http://schemas.openxmlformats.org/officeDocument/2006/relationships/image" Target="media/image90.jpeg"/><Relationship Id="rId153" Type="http://schemas.openxmlformats.org/officeDocument/2006/relationships/image" Target="media/image108.jpeg"/><Relationship Id="rId174" Type="http://schemas.openxmlformats.org/officeDocument/2006/relationships/image" Target="media/image125.jpeg"/><Relationship Id="rId179" Type="http://schemas.openxmlformats.org/officeDocument/2006/relationships/image" Target="media/image129.jpeg"/><Relationship Id="rId195" Type="http://schemas.openxmlformats.org/officeDocument/2006/relationships/image" Target="media/image143.jpeg"/><Relationship Id="rId209" Type="http://schemas.openxmlformats.org/officeDocument/2006/relationships/image" Target="media/image153.jpeg"/><Relationship Id="rId190" Type="http://schemas.openxmlformats.org/officeDocument/2006/relationships/image" Target="media/image140.jpeg"/><Relationship Id="rId204" Type="http://schemas.openxmlformats.org/officeDocument/2006/relationships/image" Target="media/image149.jpeg"/><Relationship Id="rId220" Type="http://schemas.openxmlformats.org/officeDocument/2006/relationships/image" Target="media/image161.jpeg"/><Relationship Id="rId225" Type="http://schemas.openxmlformats.org/officeDocument/2006/relationships/image" Target="media/image166.jpeg"/><Relationship Id="rId241" Type="http://schemas.openxmlformats.org/officeDocument/2006/relationships/image" Target="media/image177.jpeg"/><Relationship Id="rId246" Type="http://schemas.openxmlformats.org/officeDocument/2006/relationships/hyperlink" Target="http://www.teksresourcesystem.net/module/standards/Tools/Browse?StandardId=182747" TargetMode="External"/><Relationship Id="rId15" Type="http://schemas.openxmlformats.org/officeDocument/2006/relationships/hyperlink" Target="http://www.teksresourcesystem.net/module/standards/Tools/Browse?StandardId=182564" TargetMode="External"/><Relationship Id="rId36" Type="http://schemas.openxmlformats.org/officeDocument/2006/relationships/image" Target="media/image19.jpeg"/><Relationship Id="rId57" Type="http://schemas.openxmlformats.org/officeDocument/2006/relationships/image" Target="media/image35.jpeg"/><Relationship Id="rId106" Type="http://schemas.openxmlformats.org/officeDocument/2006/relationships/image" Target="media/image70.jpeg"/><Relationship Id="rId127" Type="http://schemas.openxmlformats.org/officeDocument/2006/relationships/image" Target="media/image87.jpeg"/><Relationship Id="rId10" Type="http://schemas.openxmlformats.org/officeDocument/2006/relationships/hyperlink" Target="http://www.teksresourcesystem.net/module/standards/Tools/Browse?StandardId=182546" TargetMode="External"/><Relationship Id="rId31" Type="http://schemas.openxmlformats.org/officeDocument/2006/relationships/image" Target="media/image15.jpeg"/><Relationship Id="rId52" Type="http://schemas.openxmlformats.org/officeDocument/2006/relationships/image" Target="media/image31.jpeg"/><Relationship Id="rId73" Type="http://schemas.openxmlformats.org/officeDocument/2006/relationships/image" Target="media/image47.jpeg"/><Relationship Id="rId78" Type="http://schemas.openxmlformats.org/officeDocument/2006/relationships/image" Target="media/image49.jpeg"/><Relationship Id="rId94" Type="http://schemas.openxmlformats.org/officeDocument/2006/relationships/image" Target="media/image60.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4.jpeg"/><Relationship Id="rId143" Type="http://schemas.openxmlformats.org/officeDocument/2006/relationships/image" Target="media/image100.jpeg"/><Relationship Id="rId148" Type="http://schemas.openxmlformats.org/officeDocument/2006/relationships/image" Target="media/image104.jpeg"/><Relationship Id="rId164" Type="http://schemas.openxmlformats.org/officeDocument/2006/relationships/image" Target="media/image117.jpeg"/><Relationship Id="rId169" Type="http://schemas.openxmlformats.org/officeDocument/2006/relationships/image" Target="media/image120.jpeg"/><Relationship Id="rId185"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hyperlink" Target="http://www.teksresourcesystem.net/module/standards/Tools/Browse?StandardId=182542" TargetMode="External"/><Relationship Id="rId180" Type="http://schemas.openxmlformats.org/officeDocument/2006/relationships/image" Target="media/image130.jpeg"/><Relationship Id="rId210" Type="http://schemas.openxmlformats.org/officeDocument/2006/relationships/image" Target="media/image154.jpeg"/><Relationship Id="rId215" Type="http://schemas.openxmlformats.org/officeDocument/2006/relationships/image" Target="media/image158.jpeg"/><Relationship Id="rId236" Type="http://schemas.openxmlformats.org/officeDocument/2006/relationships/hyperlink" Target="http://www.teksresourcesystem.net/module/standards/Tools/Browse?StandardId=182730" TargetMode="External"/><Relationship Id="rId26" Type="http://schemas.openxmlformats.org/officeDocument/2006/relationships/image" Target="media/image10.jpeg"/><Relationship Id="rId231" Type="http://schemas.openxmlformats.org/officeDocument/2006/relationships/image" Target="media/image171.jpeg"/><Relationship Id="rId252" Type="http://schemas.openxmlformats.org/officeDocument/2006/relationships/hyperlink" Target="http://www.thecb.state.tx.us/collegereadiness/crs.pdf" TargetMode="External"/><Relationship Id="rId47" Type="http://schemas.openxmlformats.org/officeDocument/2006/relationships/image" Target="media/image27.jpeg"/><Relationship Id="rId68" Type="http://schemas.openxmlformats.org/officeDocument/2006/relationships/hyperlink" Target="http://www.teksresourcesystem.net/module/standards/Tools/Browse?StandardId=182599" TargetMode="External"/><Relationship Id="rId89" Type="http://schemas.openxmlformats.org/officeDocument/2006/relationships/image" Target="media/image56.jpeg"/><Relationship Id="rId112" Type="http://schemas.openxmlformats.org/officeDocument/2006/relationships/image" Target="media/image76.jpeg"/><Relationship Id="rId133" Type="http://schemas.openxmlformats.org/officeDocument/2006/relationships/image" Target="media/image91.jpeg"/><Relationship Id="rId154" Type="http://schemas.openxmlformats.org/officeDocument/2006/relationships/image" Target="media/image109.jpeg"/><Relationship Id="rId175" Type="http://schemas.openxmlformats.org/officeDocument/2006/relationships/hyperlink" Target="http://www.teksresourcesystem.net/module/standards/Tools/Browse?StandardId=182688" TargetMode="External"/><Relationship Id="rId196" Type="http://schemas.openxmlformats.org/officeDocument/2006/relationships/hyperlink" Target="http://www.teksresourcesystem.net/module/standards/Tools/Browse?StandardId=182698" TargetMode="External"/><Relationship Id="rId200" Type="http://schemas.openxmlformats.org/officeDocument/2006/relationships/image" Target="media/image146.jpeg"/><Relationship Id="rId16" Type="http://schemas.openxmlformats.org/officeDocument/2006/relationships/image" Target="media/image1.jpeg"/><Relationship Id="rId221" Type="http://schemas.openxmlformats.org/officeDocument/2006/relationships/image" Target="media/image162.jpeg"/><Relationship Id="rId242" Type="http://schemas.openxmlformats.org/officeDocument/2006/relationships/hyperlink" Target="http://www.teksresourcesystem.net/module/standards/Tools/Browse?StandardId=182739" TargetMode="External"/><Relationship Id="rId37" Type="http://schemas.openxmlformats.org/officeDocument/2006/relationships/image" Target="media/image20.jpeg"/><Relationship Id="rId58" Type="http://schemas.openxmlformats.org/officeDocument/2006/relationships/image" Target="media/image36.jpeg"/><Relationship Id="rId79" Type="http://schemas.openxmlformats.org/officeDocument/2006/relationships/image" Target="media/image50.jpeg"/><Relationship Id="rId102" Type="http://schemas.openxmlformats.org/officeDocument/2006/relationships/image" Target="media/image67.jpeg"/><Relationship Id="rId123" Type="http://schemas.openxmlformats.org/officeDocument/2006/relationships/hyperlink" Target="http://www.teksresourcesystem.net/module/standards/Tools/Browse?StandardId=182650" TargetMode="External"/><Relationship Id="rId144" Type="http://schemas.openxmlformats.org/officeDocument/2006/relationships/hyperlink" Target="http://www.teksresourcesystem.net/module/standards/Tools/Browse?StandardId=182667" TargetMode="External"/><Relationship Id="rId90" Type="http://schemas.openxmlformats.org/officeDocument/2006/relationships/image" Target="media/image57.jpeg"/><Relationship Id="rId165" Type="http://schemas.openxmlformats.org/officeDocument/2006/relationships/hyperlink" Target="http://www.teksresourcesystem.net/module/standards/Tools/Browse?StandardId=182680" TargetMode="External"/><Relationship Id="rId186" Type="http://schemas.openxmlformats.org/officeDocument/2006/relationships/image" Target="media/image136.jpeg"/><Relationship Id="rId211" Type="http://schemas.openxmlformats.org/officeDocument/2006/relationships/image" Target="media/image155.jpeg"/><Relationship Id="rId232" Type="http://schemas.openxmlformats.org/officeDocument/2006/relationships/hyperlink" Target="http://www.teksresourcesystem.net/module/standards/Tools/Browse?StandardId=182725" TargetMode="External"/><Relationship Id="rId253" Type="http://schemas.openxmlformats.org/officeDocument/2006/relationships/hyperlink" Target="http://www.projectsharetexas.org/sites/default/files/resources/documents/K-AlgebraIVAChart.pdf" TargetMode="External"/><Relationship Id="rId27" Type="http://schemas.openxmlformats.org/officeDocument/2006/relationships/image" Target="media/image11.jpeg"/><Relationship Id="rId48" Type="http://schemas.openxmlformats.org/officeDocument/2006/relationships/image" Target="media/image28.jpeg"/><Relationship Id="rId69" Type="http://schemas.openxmlformats.org/officeDocument/2006/relationships/image" Target="media/image44.jpeg"/><Relationship Id="rId113" Type="http://schemas.openxmlformats.org/officeDocument/2006/relationships/image" Target="media/image77.jpeg"/><Relationship Id="rId134" Type="http://schemas.openxmlformats.org/officeDocument/2006/relationships/image" Target="media/image92.jpeg"/><Relationship Id="rId80" Type="http://schemas.openxmlformats.org/officeDocument/2006/relationships/hyperlink" Target="http://www.teksresourcesystem.net/module/standards/Tools/Browse?StandardId=182616" TargetMode="External"/><Relationship Id="rId155" Type="http://schemas.openxmlformats.org/officeDocument/2006/relationships/image" Target="media/image110.jpeg"/><Relationship Id="rId176" Type="http://schemas.openxmlformats.org/officeDocument/2006/relationships/image" Target="media/image126.jpeg"/><Relationship Id="rId197" Type="http://schemas.openxmlformats.org/officeDocument/2006/relationships/hyperlink" Target="http://www.teksresourcesystem.net/module/standards/Tools/Browse?StandardId=182699" TargetMode="External"/><Relationship Id="rId201" Type="http://schemas.openxmlformats.org/officeDocument/2006/relationships/image" Target="media/image147.jpeg"/><Relationship Id="rId222" Type="http://schemas.openxmlformats.org/officeDocument/2006/relationships/image" Target="media/image163.jpeg"/><Relationship Id="rId243" Type="http://schemas.openxmlformats.org/officeDocument/2006/relationships/hyperlink" Target="http://www.teksresourcesystem.net/module/standards/Tools/Browse?StandardId=182743" TargetMode="External"/><Relationship Id="rId17" Type="http://schemas.openxmlformats.org/officeDocument/2006/relationships/image" Target="media/image2.jpeg"/><Relationship Id="rId38" Type="http://schemas.openxmlformats.org/officeDocument/2006/relationships/image" Target="media/image21.jpeg"/><Relationship Id="rId59" Type="http://schemas.openxmlformats.org/officeDocument/2006/relationships/hyperlink" Target="http://www.teksresourcesystem.net/module/standards/Tools/Browse?StandardId=182594" TargetMode="External"/><Relationship Id="rId103" Type="http://schemas.openxmlformats.org/officeDocument/2006/relationships/image" Target="media/image68.jpeg"/><Relationship Id="rId124"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175</Pages>
  <Words>22306</Words>
  <Characters>127148</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KISD</dc:creator>
  <cp:lastModifiedBy>KISD</cp:lastModifiedBy>
  <cp:revision>1</cp:revision>
  <dcterms:created xsi:type="dcterms:W3CDTF">2014-08-27T21:10:00Z</dcterms:created>
  <dcterms:modified xsi:type="dcterms:W3CDTF">2014-08-27T21:11:00Z</dcterms:modified>
</cp:coreProperties>
</file>